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00" w:rsidRDefault="00CB5600" w:rsidP="00094B3F">
      <w:pPr>
        <w:pStyle w:val="Default"/>
        <w:jc w:val="both"/>
      </w:pPr>
    </w:p>
    <w:p w:rsidR="00094B3F" w:rsidRDefault="003D46F4" w:rsidP="00094B3F">
      <w:pPr>
        <w:pStyle w:val="Default"/>
        <w:jc w:val="center"/>
        <w:rPr>
          <w:b/>
        </w:rPr>
      </w:pPr>
      <w:r w:rsidRPr="003D46F4">
        <w:rPr>
          <w:b/>
        </w:rPr>
        <w:t>PREGLED ZADEV,</w:t>
      </w:r>
    </w:p>
    <w:p w:rsidR="00734558" w:rsidRPr="003D46F4" w:rsidRDefault="003D46F4" w:rsidP="00094B3F">
      <w:pPr>
        <w:pStyle w:val="Default"/>
        <w:jc w:val="center"/>
        <w:rPr>
          <w:b/>
          <w:u w:val="single"/>
        </w:rPr>
      </w:pPr>
      <w:r w:rsidRPr="003D46F4">
        <w:rPr>
          <w:b/>
        </w:rPr>
        <w:t>KI JIH JE OBRAVNAVALA KOMISIJA ZA KULTURO, ZNANOST, ŠOLSTVO IN ŠPORT</w:t>
      </w:r>
    </w:p>
    <w:p w:rsidR="003D46F4" w:rsidRDefault="003D46F4" w:rsidP="00094B3F">
      <w:pPr>
        <w:pStyle w:val="Default"/>
        <w:jc w:val="both"/>
        <w:rPr>
          <w:b/>
          <w:u w:val="single"/>
        </w:rPr>
      </w:pPr>
    </w:p>
    <w:p w:rsidR="003D46F4" w:rsidRDefault="003D46F4" w:rsidP="00094B3F">
      <w:pPr>
        <w:pStyle w:val="Default"/>
        <w:jc w:val="both"/>
        <w:rPr>
          <w:b/>
          <w:u w:val="single"/>
        </w:rPr>
      </w:pPr>
    </w:p>
    <w:p w:rsidR="00541711" w:rsidRPr="000B0415" w:rsidRDefault="006625E5" w:rsidP="00094B3F">
      <w:pPr>
        <w:pStyle w:val="Default"/>
        <w:jc w:val="both"/>
        <w:rPr>
          <w:b/>
          <w:u w:val="single"/>
        </w:rPr>
      </w:pPr>
      <w:r w:rsidRPr="000B0415">
        <w:rPr>
          <w:b/>
          <w:u w:val="single"/>
        </w:rPr>
        <w:t xml:space="preserve">Leto </w:t>
      </w:r>
      <w:r w:rsidR="00541711" w:rsidRPr="000B0415">
        <w:rPr>
          <w:b/>
          <w:u w:val="single"/>
        </w:rPr>
        <w:t>2013</w:t>
      </w:r>
    </w:p>
    <w:p w:rsidR="006625E5" w:rsidRPr="00ED540F" w:rsidRDefault="006625E5" w:rsidP="00094B3F">
      <w:pPr>
        <w:pStyle w:val="Default"/>
        <w:jc w:val="both"/>
        <w:rPr>
          <w:u w:val="single"/>
        </w:rPr>
      </w:pPr>
    </w:p>
    <w:p w:rsidR="00541711" w:rsidRPr="00ED540F" w:rsidRDefault="00541711" w:rsidP="00094B3F">
      <w:pPr>
        <w:pStyle w:val="Default"/>
        <w:numPr>
          <w:ilvl w:val="0"/>
          <w:numId w:val="1"/>
        </w:numPr>
        <w:jc w:val="both"/>
      </w:pPr>
      <w:r w:rsidRPr="00ED540F">
        <w:t xml:space="preserve">Predlog zakona o spremembah in dopolnitvah Zakona o Javni agenciji za knjigo </w:t>
      </w:r>
      <w:r w:rsidR="006625E5" w:rsidRPr="00ED540F">
        <w:t>Republike Slovenije (ZJAKRS-A)</w:t>
      </w:r>
      <w:r w:rsidRPr="00ED540F">
        <w:t>;</w:t>
      </w:r>
    </w:p>
    <w:p w:rsidR="00541711" w:rsidRPr="00ED540F" w:rsidRDefault="00541711" w:rsidP="00094B3F">
      <w:pPr>
        <w:pStyle w:val="Default"/>
        <w:numPr>
          <w:ilvl w:val="0"/>
          <w:numId w:val="1"/>
        </w:numPr>
        <w:jc w:val="both"/>
      </w:pPr>
      <w:r w:rsidRPr="00ED540F">
        <w:t>Predlog resolucije o nacionalnem programu za jezikovno p</w:t>
      </w:r>
      <w:r w:rsidR="006625E5" w:rsidRPr="00ED540F">
        <w:t>olitiko 2014-2018 (ReNPJP14–18)</w:t>
      </w:r>
      <w:r w:rsidRPr="00ED540F">
        <w:t>;</w:t>
      </w:r>
    </w:p>
    <w:p w:rsidR="00541711" w:rsidRPr="00ED540F" w:rsidRDefault="00541711" w:rsidP="00094B3F">
      <w:pPr>
        <w:pStyle w:val="Default"/>
        <w:numPr>
          <w:ilvl w:val="0"/>
          <w:numId w:val="1"/>
        </w:numPr>
        <w:jc w:val="both"/>
      </w:pPr>
      <w:r w:rsidRPr="00ED540F">
        <w:t>Predlog resolucije o nacionalnem programu za kulturo 2014 – 2017 (ReNPK14–17</w:t>
      </w:r>
      <w:r w:rsidR="006625E5" w:rsidRPr="00ED540F">
        <w:t>)</w:t>
      </w:r>
      <w:r w:rsidRPr="00ED540F">
        <w:t>;</w:t>
      </w:r>
    </w:p>
    <w:p w:rsidR="00A26161" w:rsidRPr="00ED540F" w:rsidRDefault="00541711" w:rsidP="00094B3F">
      <w:pPr>
        <w:pStyle w:val="Default"/>
        <w:numPr>
          <w:ilvl w:val="0"/>
          <w:numId w:val="1"/>
        </w:numPr>
        <w:jc w:val="both"/>
      </w:pPr>
      <w:r w:rsidRPr="00ED540F">
        <w:t>Predlog zakona o spremembah in dopolnitvah Zakona o uresničevanju javnega interesa za kulturo (ZUJIK-E);</w:t>
      </w:r>
    </w:p>
    <w:p w:rsidR="00541711" w:rsidRPr="00ED540F" w:rsidRDefault="00541711" w:rsidP="00094B3F">
      <w:pPr>
        <w:pStyle w:val="Default"/>
        <w:numPr>
          <w:ilvl w:val="0"/>
          <w:numId w:val="1"/>
        </w:numPr>
        <w:jc w:val="both"/>
      </w:pPr>
      <w:r w:rsidRPr="00ED540F">
        <w:t>Predlog zakona o spremembah in dopolnitvah Zakona o varstvu kulturne dediščine (ZVKD-1C);</w:t>
      </w:r>
    </w:p>
    <w:p w:rsidR="00541711" w:rsidRPr="00ED540F" w:rsidRDefault="00541711" w:rsidP="00094B3F">
      <w:pPr>
        <w:pStyle w:val="Default"/>
        <w:numPr>
          <w:ilvl w:val="0"/>
          <w:numId w:val="1"/>
        </w:numPr>
        <w:jc w:val="both"/>
      </w:pPr>
      <w:r w:rsidRPr="00ED540F">
        <w:t xml:space="preserve">Predlog Zakona o spremembah Zakona o Radioteleviziji Slovenija </w:t>
      </w:r>
      <w:r w:rsidR="006625E5" w:rsidRPr="00ED540F">
        <w:t>(ZRTVS-1A)</w:t>
      </w:r>
      <w:r w:rsidRPr="00ED540F">
        <w:t>;</w:t>
      </w:r>
    </w:p>
    <w:p w:rsidR="00541711" w:rsidRPr="00ED540F" w:rsidRDefault="00541711" w:rsidP="00094B3F">
      <w:pPr>
        <w:pStyle w:val="Default"/>
        <w:numPr>
          <w:ilvl w:val="0"/>
          <w:numId w:val="1"/>
        </w:numPr>
        <w:jc w:val="both"/>
      </w:pPr>
      <w:r w:rsidRPr="00ED540F">
        <w:t>Predlog zakona o zagotavljanju sredstev za nekatere nujne programe Republike Slovenije v kulturi (ZSNNPK-1);</w:t>
      </w:r>
    </w:p>
    <w:p w:rsidR="00541711" w:rsidRPr="00ED540F" w:rsidRDefault="00541711" w:rsidP="00094B3F">
      <w:pPr>
        <w:pStyle w:val="Default"/>
        <w:numPr>
          <w:ilvl w:val="0"/>
          <w:numId w:val="1"/>
        </w:numPr>
        <w:jc w:val="both"/>
      </w:pPr>
      <w:r w:rsidRPr="00ED540F">
        <w:t>Predlog zakona o spremembah in dopolnitvah Zakona o varstvu dokumentarnega in arhivskega gradiva ter arhivih (ZVDAGA-A)</w:t>
      </w:r>
      <w:r w:rsidR="006625E5" w:rsidRPr="00ED540F">
        <w:t>;</w:t>
      </w:r>
    </w:p>
    <w:p w:rsidR="00541711" w:rsidRPr="00ED540F" w:rsidRDefault="00541711" w:rsidP="00094B3F">
      <w:pPr>
        <w:pStyle w:val="Default"/>
        <w:numPr>
          <w:ilvl w:val="0"/>
          <w:numId w:val="1"/>
        </w:numPr>
        <w:jc w:val="both"/>
      </w:pPr>
      <w:r w:rsidRPr="00ED540F">
        <w:t xml:space="preserve">Poročilo o delovanju Nadzornega sveta RTV Slovenija v </w:t>
      </w:r>
      <w:r w:rsidR="006625E5" w:rsidRPr="00ED540F">
        <w:t>letu 2012 in januarju leta 2013</w:t>
      </w:r>
      <w:r w:rsidRPr="00ED540F">
        <w:t>;</w:t>
      </w:r>
    </w:p>
    <w:p w:rsidR="00541711" w:rsidRDefault="00541711" w:rsidP="00094B3F">
      <w:pPr>
        <w:pStyle w:val="Default"/>
        <w:numPr>
          <w:ilvl w:val="0"/>
          <w:numId w:val="1"/>
        </w:numPr>
        <w:jc w:val="both"/>
      </w:pPr>
      <w:r w:rsidRPr="00ED540F">
        <w:t>Letno poročilo Slovenske tiskovne agencije STA, d.o.o. Lj</w:t>
      </w:r>
      <w:r w:rsidR="006625E5" w:rsidRPr="00ED540F">
        <w:t>ubljana, za poslovno leto 2012</w:t>
      </w:r>
      <w:r w:rsidR="00094B3F">
        <w:t>.</w:t>
      </w:r>
    </w:p>
    <w:p w:rsidR="00094B3F" w:rsidRPr="00ED540F" w:rsidRDefault="00094B3F" w:rsidP="00094B3F">
      <w:pPr>
        <w:pStyle w:val="Default"/>
        <w:ind w:left="360"/>
        <w:jc w:val="both"/>
      </w:pPr>
    </w:p>
    <w:p w:rsidR="00541711" w:rsidRPr="00ED540F" w:rsidRDefault="00541711" w:rsidP="00094B3F">
      <w:pPr>
        <w:pStyle w:val="Default"/>
        <w:jc w:val="both"/>
      </w:pPr>
    </w:p>
    <w:p w:rsidR="00541711" w:rsidRDefault="00541711" w:rsidP="00094B3F">
      <w:pPr>
        <w:pStyle w:val="Default"/>
        <w:jc w:val="both"/>
        <w:rPr>
          <w:b/>
          <w:bCs/>
          <w:u w:val="single"/>
        </w:rPr>
      </w:pPr>
      <w:r w:rsidRPr="000B0415">
        <w:rPr>
          <w:b/>
          <w:bCs/>
          <w:u w:val="single"/>
        </w:rPr>
        <w:t>Leto 2014</w:t>
      </w:r>
    </w:p>
    <w:p w:rsidR="00094B3F" w:rsidRPr="000B0415" w:rsidRDefault="00094B3F" w:rsidP="00094B3F">
      <w:pPr>
        <w:pStyle w:val="Default"/>
        <w:jc w:val="both"/>
        <w:rPr>
          <w:b/>
          <w:bCs/>
          <w:u w:val="single"/>
        </w:rPr>
      </w:pPr>
    </w:p>
    <w:p w:rsidR="00541711" w:rsidRPr="00ED540F" w:rsidRDefault="00541711" w:rsidP="00094B3F">
      <w:pPr>
        <w:pStyle w:val="Default"/>
        <w:numPr>
          <w:ilvl w:val="0"/>
          <w:numId w:val="2"/>
        </w:numPr>
        <w:jc w:val="both"/>
      </w:pPr>
      <w:r w:rsidRPr="00ED540F">
        <w:t>Predlog zak</w:t>
      </w:r>
      <w:r w:rsidR="006625E5" w:rsidRPr="00ED540F">
        <w:t>ona o enotni ceni knjige (ZECK)</w:t>
      </w:r>
      <w:r w:rsidRPr="00ED540F">
        <w:t xml:space="preserve">; </w:t>
      </w:r>
    </w:p>
    <w:p w:rsidR="00541711" w:rsidRPr="00ED540F" w:rsidRDefault="00541711" w:rsidP="00094B3F">
      <w:pPr>
        <w:pStyle w:val="Default"/>
        <w:numPr>
          <w:ilvl w:val="0"/>
          <w:numId w:val="2"/>
        </w:numPr>
        <w:jc w:val="both"/>
      </w:pPr>
      <w:r w:rsidRPr="00ED540F">
        <w:t>Letno poročilo Slovenske tiskovne agencije, STA, d. o. o., L</w:t>
      </w:r>
      <w:r w:rsidR="006625E5" w:rsidRPr="00ED540F">
        <w:t>jubljana, za poslovno leto 2013</w:t>
      </w:r>
      <w:r w:rsidRPr="00ED540F">
        <w:t xml:space="preserve">; </w:t>
      </w:r>
    </w:p>
    <w:p w:rsidR="00541711" w:rsidRPr="00ED540F" w:rsidRDefault="00541711" w:rsidP="00094B3F">
      <w:pPr>
        <w:pStyle w:val="Default"/>
        <w:numPr>
          <w:ilvl w:val="0"/>
          <w:numId w:val="2"/>
        </w:numPr>
        <w:jc w:val="both"/>
      </w:pPr>
      <w:r w:rsidRPr="00ED540F">
        <w:t>Predlog odložilnega veta na Zakon o spremembah in dopolnitvah Zakona o varstvu dokumentarnega in arhivskega</w:t>
      </w:r>
      <w:r w:rsidR="006625E5" w:rsidRPr="00ED540F">
        <w:t xml:space="preserve"> gradiva ter arhivih (ZVDAGA-A)</w:t>
      </w:r>
      <w:r w:rsidR="00094B3F">
        <w:t>.</w:t>
      </w:r>
      <w:r w:rsidRPr="00ED540F">
        <w:t xml:space="preserve"> </w:t>
      </w:r>
    </w:p>
    <w:p w:rsidR="00541711" w:rsidRPr="00ED540F" w:rsidRDefault="00541711" w:rsidP="00094B3F">
      <w:pPr>
        <w:pStyle w:val="Default"/>
        <w:jc w:val="both"/>
      </w:pPr>
    </w:p>
    <w:p w:rsidR="00541711" w:rsidRPr="000B0415" w:rsidRDefault="00541711" w:rsidP="00094B3F">
      <w:pPr>
        <w:pStyle w:val="Default"/>
        <w:jc w:val="both"/>
        <w:rPr>
          <w:b/>
          <w:u w:val="single"/>
        </w:rPr>
      </w:pPr>
      <w:r w:rsidRPr="000B0415">
        <w:rPr>
          <w:b/>
          <w:u w:val="single"/>
        </w:rPr>
        <w:t>Leto 2015</w:t>
      </w:r>
    </w:p>
    <w:p w:rsidR="00541711" w:rsidRPr="00ED540F" w:rsidRDefault="00541711" w:rsidP="00094B3F">
      <w:pPr>
        <w:pStyle w:val="Default"/>
        <w:jc w:val="both"/>
      </w:pPr>
    </w:p>
    <w:p w:rsidR="0037216F" w:rsidRPr="00ED540F" w:rsidRDefault="0037216F" w:rsidP="00094B3F">
      <w:pPr>
        <w:pStyle w:val="Odstavekseznama"/>
        <w:numPr>
          <w:ilvl w:val="0"/>
          <w:numId w:val="3"/>
        </w:numPr>
        <w:jc w:val="both"/>
        <w:rPr>
          <w:rFonts w:ascii="Arial" w:hAnsi="Arial" w:cs="Arial"/>
        </w:rPr>
      </w:pPr>
      <w:r w:rsidRPr="00ED540F">
        <w:rPr>
          <w:rFonts w:ascii="Arial" w:hAnsi="Arial" w:cs="Arial"/>
        </w:rPr>
        <w:t>Predlog zakona o spremembi Zakona o elektronskem poslovanju na trgu (ZEPT-B) – skrajšani postopek, EPA 251-VII;</w:t>
      </w:r>
    </w:p>
    <w:p w:rsidR="00FA7308" w:rsidRPr="00ED540F" w:rsidRDefault="0037216F" w:rsidP="00094B3F">
      <w:pPr>
        <w:pStyle w:val="Odstavekseznama"/>
        <w:numPr>
          <w:ilvl w:val="0"/>
          <w:numId w:val="3"/>
        </w:numPr>
        <w:jc w:val="both"/>
        <w:rPr>
          <w:rFonts w:ascii="Arial" w:hAnsi="Arial" w:cs="Arial"/>
        </w:rPr>
      </w:pPr>
      <w:r w:rsidRPr="00ED540F">
        <w:rPr>
          <w:rFonts w:ascii="Arial" w:hAnsi="Arial" w:cs="Arial"/>
        </w:rPr>
        <w:t>Predlog zakona o spremembi in dopolnitvah Zakona o elektr</w:t>
      </w:r>
      <w:r w:rsidR="00FA7308" w:rsidRPr="00ED540F">
        <w:rPr>
          <w:rFonts w:ascii="Arial" w:hAnsi="Arial" w:cs="Arial"/>
        </w:rPr>
        <w:t>onskih komunikacijah (ZEKom-1B)</w:t>
      </w:r>
      <w:r w:rsidR="00094B3F">
        <w:rPr>
          <w:rFonts w:ascii="Arial" w:hAnsi="Arial" w:cs="Arial"/>
        </w:rPr>
        <w:t>;</w:t>
      </w:r>
    </w:p>
    <w:p w:rsidR="00FA7308" w:rsidRPr="00ED540F" w:rsidRDefault="0037216F" w:rsidP="00094B3F">
      <w:pPr>
        <w:pStyle w:val="Odstavekseznama"/>
        <w:numPr>
          <w:ilvl w:val="0"/>
          <w:numId w:val="3"/>
        </w:numPr>
        <w:jc w:val="both"/>
        <w:rPr>
          <w:rFonts w:ascii="Arial" w:hAnsi="Arial" w:cs="Arial"/>
        </w:rPr>
      </w:pPr>
      <w:r w:rsidRPr="00ED540F">
        <w:rPr>
          <w:rFonts w:ascii="Arial" w:hAnsi="Arial" w:cs="Arial"/>
        </w:rPr>
        <w:lastRenderedPageBreak/>
        <w:t>Predlog zakona o spremembi in dopolnitvah Zakona o avdiovizualni</w:t>
      </w:r>
      <w:r w:rsidR="00FA7308" w:rsidRPr="00ED540F">
        <w:rPr>
          <w:rFonts w:ascii="Arial" w:hAnsi="Arial" w:cs="Arial"/>
        </w:rPr>
        <w:t>h medijskih storitvah (</w:t>
      </w:r>
      <w:proofErr w:type="spellStart"/>
      <w:r w:rsidR="00FA7308" w:rsidRPr="00ED540F">
        <w:rPr>
          <w:rFonts w:ascii="Arial" w:hAnsi="Arial" w:cs="Arial"/>
        </w:rPr>
        <w:t>ZAvMS</w:t>
      </w:r>
      <w:proofErr w:type="spellEnd"/>
      <w:r w:rsidR="00FA7308" w:rsidRPr="00ED540F">
        <w:rPr>
          <w:rFonts w:ascii="Arial" w:hAnsi="Arial" w:cs="Arial"/>
        </w:rPr>
        <w:t>-A)</w:t>
      </w:r>
      <w:r w:rsidR="00094B3F">
        <w:rPr>
          <w:rFonts w:ascii="Arial" w:hAnsi="Arial" w:cs="Arial"/>
        </w:rPr>
        <w:t>;</w:t>
      </w:r>
    </w:p>
    <w:p w:rsidR="0037216F" w:rsidRPr="00ED540F" w:rsidRDefault="0037216F" w:rsidP="00094B3F">
      <w:pPr>
        <w:pStyle w:val="Odstavekseznama"/>
        <w:numPr>
          <w:ilvl w:val="0"/>
          <w:numId w:val="3"/>
        </w:numPr>
        <w:jc w:val="both"/>
        <w:rPr>
          <w:rFonts w:ascii="Arial" w:hAnsi="Arial" w:cs="Arial"/>
        </w:rPr>
      </w:pPr>
      <w:r w:rsidRPr="00ED540F">
        <w:rPr>
          <w:rFonts w:ascii="Arial" w:hAnsi="Arial" w:cs="Arial"/>
        </w:rPr>
        <w:t>Predlog zakona o spremembah in dopolnitvah Zakona o knjižničarstvu (ZKnj-1A)</w:t>
      </w:r>
      <w:r w:rsidR="00094B3F">
        <w:rPr>
          <w:rFonts w:ascii="Arial" w:hAnsi="Arial" w:cs="Arial"/>
        </w:rPr>
        <w:t>;</w:t>
      </w:r>
    </w:p>
    <w:p w:rsidR="0037216F" w:rsidRPr="00ED540F" w:rsidRDefault="0037216F" w:rsidP="00094B3F">
      <w:pPr>
        <w:pStyle w:val="Odstavekseznama"/>
        <w:numPr>
          <w:ilvl w:val="0"/>
          <w:numId w:val="3"/>
        </w:numPr>
        <w:jc w:val="both"/>
        <w:rPr>
          <w:rFonts w:ascii="Arial" w:hAnsi="Arial" w:cs="Arial"/>
        </w:rPr>
      </w:pPr>
      <w:r w:rsidRPr="00ED540F">
        <w:rPr>
          <w:rFonts w:ascii="Arial" w:hAnsi="Arial" w:cs="Arial"/>
        </w:rPr>
        <w:t>Predlog zakona o spremembah in dopolnitvah Zakona o avtorski</w:t>
      </w:r>
      <w:r w:rsidR="00FA7308" w:rsidRPr="00ED540F">
        <w:rPr>
          <w:rFonts w:ascii="Arial" w:hAnsi="Arial" w:cs="Arial"/>
        </w:rPr>
        <w:t xml:space="preserve"> in sorodnih pravicah (ZASP-G)</w:t>
      </w:r>
      <w:r w:rsidR="00094B3F">
        <w:rPr>
          <w:rFonts w:ascii="Arial" w:hAnsi="Arial" w:cs="Arial"/>
        </w:rPr>
        <w:t>;</w:t>
      </w:r>
    </w:p>
    <w:p w:rsidR="0037216F" w:rsidRPr="00ED540F" w:rsidRDefault="0037216F" w:rsidP="00094B3F">
      <w:pPr>
        <w:pStyle w:val="Odstavekseznama"/>
        <w:numPr>
          <w:ilvl w:val="0"/>
          <w:numId w:val="3"/>
        </w:numPr>
        <w:jc w:val="both"/>
        <w:rPr>
          <w:rFonts w:ascii="Arial" w:hAnsi="Arial" w:cs="Arial"/>
        </w:rPr>
      </w:pPr>
      <w:r w:rsidRPr="00ED540F">
        <w:rPr>
          <w:rFonts w:ascii="Arial" w:hAnsi="Arial" w:cs="Arial"/>
        </w:rPr>
        <w:t>Poročilo Sveta za radiodifuzijo za leto 2013, EPA 275-VII;</w:t>
      </w:r>
    </w:p>
    <w:p w:rsidR="0037216F" w:rsidRPr="00ED540F" w:rsidRDefault="0037216F" w:rsidP="00094B3F">
      <w:pPr>
        <w:pStyle w:val="Odstavekseznama"/>
        <w:numPr>
          <w:ilvl w:val="0"/>
          <w:numId w:val="3"/>
        </w:numPr>
        <w:jc w:val="both"/>
        <w:rPr>
          <w:rFonts w:ascii="Arial" w:hAnsi="Arial" w:cs="Arial"/>
        </w:rPr>
      </w:pPr>
      <w:r w:rsidRPr="00ED540F">
        <w:rPr>
          <w:rFonts w:ascii="Arial" w:hAnsi="Arial" w:cs="Arial"/>
        </w:rPr>
        <w:t>Poročilo o delovanju Nadzornega sveta RTV Slovenija v letu 2014, EPA 365-VII;</w:t>
      </w:r>
    </w:p>
    <w:p w:rsidR="0037216F" w:rsidRPr="00ED540F" w:rsidRDefault="0037216F" w:rsidP="00094B3F">
      <w:pPr>
        <w:pStyle w:val="Odstavekseznama"/>
        <w:numPr>
          <w:ilvl w:val="0"/>
          <w:numId w:val="3"/>
        </w:numPr>
        <w:jc w:val="both"/>
        <w:rPr>
          <w:rFonts w:ascii="Arial" w:hAnsi="Arial" w:cs="Arial"/>
        </w:rPr>
      </w:pPr>
      <w:r w:rsidRPr="00ED540F">
        <w:rPr>
          <w:rFonts w:ascii="Arial" w:hAnsi="Arial" w:cs="Arial"/>
        </w:rPr>
        <w:t>Letno poročilo Slovenske tiskovne agencije, STA, d. o. o., Ljubljana, za poslovno leto 2014, EPA 462-VII;</w:t>
      </w:r>
    </w:p>
    <w:p w:rsidR="0037216F" w:rsidRPr="00ED540F" w:rsidRDefault="0037216F" w:rsidP="00094B3F">
      <w:pPr>
        <w:pStyle w:val="Odstavekseznama"/>
        <w:numPr>
          <w:ilvl w:val="0"/>
          <w:numId w:val="3"/>
        </w:numPr>
        <w:jc w:val="both"/>
        <w:rPr>
          <w:rFonts w:ascii="Arial" w:hAnsi="Arial" w:cs="Arial"/>
        </w:rPr>
      </w:pPr>
      <w:r w:rsidRPr="00ED540F">
        <w:rPr>
          <w:rFonts w:ascii="Arial" w:hAnsi="Arial" w:cs="Arial"/>
        </w:rPr>
        <w:t>Poročilo Sveta za radiodifuzijo za leto 2014, EPA 524-VII;</w:t>
      </w:r>
    </w:p>
    <w:p w:rsidR="0037216F" w:rsidRPr="00ED540F" w:rsidRDefault="0037216F" w:rsidP="00094B3F">
      <w:pPr>
        <w:pStyle w:val="Odstavekseznama"/>
        <w:numPr>
          <w:ilvl w:val="0"/>
          <w:numId w:val="3"/>
        </w:numPr>
        <w:jc w:val="both"/>
        <w:rPr>
          <w:rFonts w:ascii="Arial" w:hAnsi="Arial" w:cs="Arial"/>
        </w:rPr>
      </w:pPr>
      <w:r w:rsidRPr="00ED540F">
        <w:rPr>
          <w:rFonts w:ascii="Arial" w:hAnsi="Arial" w:cs="Arial"/>
        </w:rPr>
        <w:t>Poročilo o uspešnosti izvajanja Nacionalnega programa za jezikovno politiko 2014–2018 za leto 2014, EPA 624-VII;</w:t>
      </w:r>
    </w:p>
    <w:p w:rsidR="0037216F" w:rsidRPr="00ED540F" w:rsidRDefault="0037216F" w:rsidP="00094B3F">
      <w:pPr>
        <w:pStyle w:val="Odstavekseznama"/>
        <w:numPr>
          <w:ilvl w:val="0"/>
          <w:numId w:val="3"/>
        </w:numPr>
        <w:jc w:val="both"/>
        <w:rPr>
          <w:rFonts w:ascii="Arial" w:hAnsi="Arial" w:cs="Arial"/>
        </w:rPr>
      </w:pPr>
      <w:r w:rsidRPr="00ED540F">
        <w:rPr>
          <w:rFonts w:ascii="Arial" w:hAnsi="Arial" w:cs="Arial"/>
        </w:rPr>
        <w:t>Poročilo o izvajanju Nacionalnega programa za kulturo 2014–2017 v letu 2014, EPA 623-VII;</w:t>
      </w:r>
    </w:p>
    <w:p w:rsidR="002D3524" w:rsidRPr="00ED540F" w:rsidRDefault="002D3524" w:rsidP="00094B3F">
      <w:pPr>
        <w:pStyle w:val="Odstavekseznama"/>
        <w:numPr>
          <w:ilvl w:val="0"/>
          <w:numId w:val="3"/>
        </w:numPr>
        <w:jc w:val="both"/>
        <w:rPr>
          <w:rFonts w:ascii="Arial" w:hAnsi="Arial" w:cs="Arial"/>
        </w:rPr>
      </w:pPr>
      <w:r w:rsidRPr="00ED540F">
        <w:rPr>
          <w:rFonts w:ascii="Arial" w:hAnsi="Arial" w:cs="Arial"/>
        </w:rPr>
        <w:t>Predlog proračuna Republike S</w:t>
      </w:r>
      <w:r w:rsidR="006625E5" w:rsidRPr="00ED540F">
        <w:rPr>
          <w:rFonts w:ascii="Arial" w:hAnsi="Arial" w:cs="Arial"/>
        </w:rPr>
        <w:t>lovenije za leto 2016 (DP2016);</w:t>
      </w:r>
    </w:p>
    <w:p w:rsidR="002D3524" w:rsidRDefault="002D3524" w:rsidP="00094B3F">
      <w:pPr>
        <w:pStyle w:val="Odstavekseznama"/>
        <w:numPr>
          <w:ilvl w:val="0"/>
          <w:numId w:val="3"/>
        </w:numPr>
        <w:jc w:val="both"/>
        <w:rPr>
          <w:rFonts w:ascii="Arial" w:hAnsi="Arial" w:cs="Arial"/>
        </w:rPr>
      </w:pPr>
      <w:r w:rsidRPr="00ED540F">
        <w:rPr>
          <w:rFonts w:ascii="Arial" w:hAnsi="Arial" w:cs="Arial"/>
        </w:rPr>
        <w:t>Predlog proračuna Republike Slovenije za leto 201</w:t>
      </w:r>
      <w:r w:rsidR="006625E5" w:rsidRPr="00ED540F">
        <w:rPr>
          <w:rFonts w:ascii="Arial" w:hAnsi="Arial" w:cs="Arial"/>
        </w:rPr>
        <w:t>7 (DP2017)</w:t>
      </w:r>
      <w:r w:rsidR="00094B3F">
        <w:rPr>
          <w:rFonts w:ascii="Arial" w:hAnsi="Arial" w:cs="Arial"/>
        </w:rPr>
        <w:t>;</w:t>
      </w:r>
    </w:p>
    <w:p w:rsidR="00B6755A" w:rsidRPr="00B6755A" w:rsidRDefault="00094B3F" w:rsidP="00094B3F">
      <w:pPr>
        <w:pStyle w:val="Odstavekseznama"/>
        <w:numPr>
          <w:ilvl w:val="0"/>
          <w:numId w:val="3"/>
        </w:numPr>
        <w:jc w:val="both"/>
        <w:rPr>
          <w:rFonts w:ascii="Arial" w:hAnsi="Arial" w:cs="Arial"/>
        </w:rPr>
      </w:pPr>
      <w:r>
        <w:rPr>
          <w:rFonts w:ascii="Arial" w:hAnsi="Arial" w:cs="Arial"/>
        </w:rPr>
        <w:t>o</w:t>
      </w:r>
      <w:r w:rsidR="00B6755A" w:rsidRPr="00B6755A">
        <w:rPr>
          <w:rFonts w:ascii="Arial" w:hAnsi="Arial" w:cs="Arial"/>
        </w:rPr>
        <w:t>bravnava problematike v zvezi s financiranjem Kulturnega središča Evropskih vesoljskih tehnologij (KSEVT)</w:t>
      </w:r>
      <w:r>
        <w:rPr>
          <w:rFonts w:ascii="Arial" w:hAnsi="Arial" w:cs="Arial"/>
        </w:rPr>
        <w:t>.</w:t>
      </w:r>
    </w:p>
    <w:p w:rsidR="00B6755A" w:rsidRPr="00ED540F" w:rsidRDefault="00B6755A" w:rsidP="00094B3F">
      <w:pPr>
        <w:pStyle w:val="Odstavekseznama"/>
        <w:ind w:left="360"/>
        <w:jc w:val="both"/>
        <w:rPr>
          <w:rFonts w:ascii="Arial" w:hAnsi="Arial" w:cs="Arial"/>
        </w:rPr>
      </w:pPr>
    </w:p>
    <w:p w:rsidR="006625E5" w:rsidRPr="00ED540F" w:rsidRDefault="006625E5" w:rsidP="00094B3F">
      <w:pPr>
        <w:jc w:val="both"/>
        <w:rPr>
          <w:rFonts w:ascii="Arial" w:hAnsi="Arial" w:cs="Arial"/>
        </w:rPr>
      </w:pPr>
    </w:p>
    <w:p w:rsidR="009605C5" w:rsidRPr="000B0415" w:rsidRDefault="009605C5" w:rsidP="00094B3F">
      <w:pPr>
        <w:jc w:val="both"/>
        <w:rPr>
          <w:rFonts w:ascii="Arial" w:hAnsi="Arial" w:cs="Arial"/>
          <w:b/>
          <w:u w:val="single"/>
        </w:rPr>
      </w:pPr>
      <w:r w:rsidRPr="000B0415">
        <w:rPr>
          <w:rFonts w:ascii="Arial" w:hAnsi="Arial" w:cs="Arial"/>
          <w:b/>
          <w:u w:val="single"/>
        </w:rPr>
        <w:t>Leto 201</w:t>
      </w:r>
      <w:r w:rsidR="008768EC" w:rsidRPr="000B0415">
        <w:rPr>
          <w:rFonts w:ascii="Arial" w:hAnsi="Arial" w:cs="Arial"/>
          <w:b/>
          <w:u w:val="single"/>
        </w:rPr>
        <w:t>6</w:t>
      </w:r>
    </w:p>
    <w:p w:rsidR="009605C5" w:rsidRPr="00ED540F" w:rsidRDefault="009605C5" w:rsidP="00094B3F">
      <w:pPr>
        <w:jc w:val="both"/>
        <w:rPr>
          <w:rFonts w:ascii="Arial" w:hAnsi="Arial" w:cs="Arial"/>
        </w:rPr>
      </w:pPr>
    </w:p>
    <w:p w:rsidR="001536AA" w:rsidRPr="00ED540F" w:rsidRDefault="001536AA" w:rsidP="00094B3F">
      <w:pPr>
        <w:pStyle w:val="Odstavekseznama"/>
        <w:numPr>
          <w:ilvl w:val="0"/>
          <w:numId w:val="15"/>
        </w:numPr>
        <w:ind w:left="360"/>
        <w:jc w:val="both"/>
        <w:rPr>
          <w:rFonts w:ascii="Arial" w:hAnsi="Arial" w:cs="Arial"/>
        </w:rPr>
      </w:pPr>
      <w:r w:rsidRPr="00ED540F">
        <w:rPr>
          <w:rFonts w:ascii="Arial" w:hAnsi="Arial" w:cs="Arial"/>
        </w:rPr>
        <w:t>Predlog zakona o spremembah in dopolnitvah Zakona o varstvu kulturne dediščine (ZVKD-1D)</w:t>
      </w:r>
      <w:r w:rsidR="00094B3F">
        <w:rPr>
          <w:rFonts w:ascii="Arial" w:hAnsi="Arial" w:cs="Arial"/>
        </w:rPr>
        <w:t>;</w:t>
      </w:r>
      <w:r w:rsidRPr="00ED540F">
        <w:rPr>
          <w:rFonts w:ascii="Arial" w:hAnsi="Arial" w:cs="Arial"/>
        </w:rPr>
        <w:t xml:space="preserve"> </w:t>
      </w:r>
    </w:p>
    <w:p w:rsidR="001536AA" w:rsidRPr="00ED540F" w:rsidRDefault="008768EC" w:rsidP="00094B3F">
      <w:pPr>
        <w:pStyle w:val="Odstavekseznama"/>
        <w:numPr>
          <w:ilvl w:val="0"/>
          <w:numId w:val="15"/>
        </w:numPr>
        <w:ind w:left="360"/>
        <w:jc w:val="both"/>
        <w:rPr>
          <w:rFonts w:ascii="Arial" w:hAnsi="Arial" w:cs="Arial"/>
        </w:rPr>
      </w:pPr>
      <w:r w:rsidRPr="00ED540F">
        <w:rPr>
          <w:rFonts w:ascii="Arial" w:hAnsi="Arial" w:cs="Arial"/>
        </w:rPr>
        <w:t>Poročil</w:t>
      </w:r>
      <w:r w:rsidR="005F7C4E">
        <w:rPr>
          <w:rFonts w:ascii="Arial" w:hAnsi="Arial" w:cs="Arial"/>
        </w:rPr>
        <w:t>o</w:t>
      </w:r>
      <w:r w:rsidRPr="00ED540F">
        <w:rPr>
          <w:rFonts w:ascii="Arial" w:hAnsi="Arial" w:cs="Arial"/>
        </w:rPr>
        <w:t xml:space="preserve"> o delovanju Nadzornega sveta RTV Slovenija v letu 2015</w:t>
      </w:r>
      <w:r w:rsidR="00094B3F">
        <w:rPr>
          <w:rFonts w:ascii="Arial" w:hAnsi="Arial" w:cs="Arial"/>
        </w:rPr>
        <w:t>;</w:t>
      </w:r>
    </w:p>
    <w:p w:rsidR="0021233D" w:rsidRPr="00ED540F" w:rsidRDefault="0021233D" w:rsidP="00094B3F">
      <w:pPr>
        <w:pStyle w:val="Odstavekseznama"/>
        <w:numPr>
          <w:ilvl w:val="0"/>
          <w:numId w:val="15"/>
        </w:numPr>
        <w:ind w:left="360"/>
        <w:jc w:val="both"/>
        <w:rPr>
          <w:rFonts w:ascii="Arial" w:hAnsi="Arial" w:cs="Arial"/>
        </w:rPr>
      </w:pPr>
      <w:r w:rsidRPr="00ED540F">
        <w:rPr>
          <w:rFonts w:ascii="Arial" w:hAnsi="Arial" w:cs="Arial"/>
        </w:rPr>
        <w:t>Spremembam in dopolnitvam Statuta Prešernovega sklada</w:t>
      </w:r>
      <w:r w:rsidR="00094B3F">
        <w:rPr>
          <w:rFonts w:ascii="Arial" w:hAnsi="Arial" w:cs="Arial"/>
        </w:rPr>
        <w:t>;</w:t>
      </w:r>
    </w:p>
    <w:p w:rsidR="0021233D" w:rsidRPr="00ED540F" w:rsidRDefault="001F3058" w:rsidP="00094B3F">
      <w:pPr>
        <w:pStyle w:val="Odstavekseznama"/>
        <w:numPr>
          <w:ilvl w:val="0"/>
          <w:numId w:val="15"/>
        </w:numPr>
        <w:ind w:left="360"/>
        <w:jc w:val="both"/>
        <w:rPr>
          <w:rFonts w:ascii="Arial" w:hAnsi="Arial" w:cs="Arial"/>
        </w:rPr>
      </w:pPr>
      <w:r w:rsidRPr="00ED540F">
        <w:rPr>
          <w:rFonts w:ascii="Arial" w:hAnsi="Arial" w:cs="Arial"/>
        </w:rPr>
        <w:t>Predlog zakona o spremembah in dopolnitvah Zakona o medijih (Zmed-C)</w:t>
      </w:r>
      <w:r w:rsidR="005F7C4E">
        <w:rPr>
          <w:rFonts w:ascii="Arial" w:hAnsi="Arial" w:cs="Arial"/>
        </w:rPr>
        <w:t xml:space="preserve"> (odložilni veto)</w:t>
      </w:r>
      <w:r w:rsidR="00094B3F">
        <w:rPr>
          <w:rFonts w:ascii="Arial" w:hAnsi="Arial" w:cs="Arial"/>
        </w:rPr>
        <w:t>;</w:t>
      </w:r>
    </w:p>
    <w:p w:rsidR="001F3058" w:rsidRPr="00ED540F" w:rsidRDefault="005F7C4E" w:rsidP="00094B3F">
      <w:pPr>
        <w:pStyle w:val="Odstavekseznama"/>
        <w:numPr>
          <w:ilvl w:val="0"/>
          <w:numId w:val="15"/>
        </w:numPr>
        <w:ind w:left="360"/>
        <w:jc w:val="both"/>
        <w:rPr>
          <w:rFonts w:ascii="Arial" w:hAnsi="Arial" w:cs="Arial"/>
        </w:rPr>
      </w:pPr>
      <w:r>
        <w:rPr>
          <w:rFonts w:ascii="Arial" w:hAnsi="Arial" w:cs="Arial"/>
        </w:rPr>
        <w:t>Predlog</w:t>
      </w:r>
      <w:r w:rsidR="001F3058" w:rsidRPr="00ED540F">
        <w:rPr>
          <w:rFonts w:ascii="Arial" w:hAnsi="Arial" w:cs="Arial"/>
        </w:rPr>
        <w:t xml:space="preserve"> zakona o spremembah in dopolnitvah Zakona o vračanju protipravno odstranjenih predmetov kulturne dediščine (ZVPOPKD-A)</w:t>
      </w:r>
      <w:r w:rsidR="00094B3F">
        <w:rPr>
          <w:rFonts w:ascii="Arial" w:hAnsi="Arial" w:cs="Arial"/>
        </w:rPr>
        <w:t>;</w:t>
      </w:r>
    </w:p>
    <w:p w:rsidR="005F7C4E" w:rsidRDefault="0037216F" w:rsidP="00094B3F">
      <w:pPr>
        <w:pStyle w:val="Odstavekseznama"/>
        <w:numPr>
          <w:ilvl w:val="0"/>
          <w:numId w:val="15"/>
        </w:numPr>
        <w:ind w:left="360"/>
        <w:jc w:val="both"/>
        <w:rPr>
          <w:rFonts w:ascii="Arial" w:hAnsi="Arial" w:cs="Arial"/>
        </w:rPr>
      </w:pPr>
      <w:r w:rsidRPr="00ED540F">
        <w:rPr>
          <w:rFonts w:ascii="Arial" w:hAnsi="Arial" w:cs="Arial"/>
        </w:rPr>
        <w:t>Državni svet je Javnemu zavodu RTV Slovenija naslovil vprašanje državnega svetnika dr. Zorana Božiča glede uresničevanja 3. člena Za</w:t>
      </w:r>
      <w:r w:rsidR="005F7C4E">
        <w:rPr>
          <w:rFonts w:ascii="Arial" w:hAnsi="Arial" w:cs="Arial"/>
        </w:rPr>
        <w:t xml:space="preserve">kona o Radioteleviziji </w:t>
      </w:r>
      <w:proofErr w:type="spellStart"/>
      <w:r w:rsidR="005F7C4E">
        <w:rPr>
          <w:rFonts w:ascii="Arial" w:hAnsi="Arial" w:cs="Arial"/>
        </w:rPr>
        <w:t>Slovenij</w:t>
      </w:r>
      <w:proofErr w:type="spellEnd"/>
    </w:p>
    <w:p w:rsidR="005F7C4E" w:rsidRPr="00ED540F" w:rsidRDefault="005F7C4E" w:rsidP="00094B3F">
      <w:pPr>
        <w:pStyle w:val="Odstavekseznama"/>
        <w:numPr>
          <w:ilvl w:val="0"/>
          <w:numId w:val="15"/>
        </w:numPr>
        <w:ind w:left="360"/>
        <w:jc w:val="both"/>
        <w:rPr>
          <w:rFonts w:ascii="Arial" w:hAnsi="Arial" w:cs="Arial"/>
        </w:rPr>
      </w:pPr>
      <w:r w:rsidRPr="00ED540F">
        <w:rPr>
          <w:rFonts w:ascii="Arial" w:hAnsi="Arial" w:cs="Arial"/>
        </w:rPr>
        <w:t>Letno poročilo Slovenske tiskovne agencije, STA, d. o. o., Ljubljana, za poslovno leto 2015</w:t>
      </w:r>
    </w:p>
    <w:p w:rsidR="005F7C4E" w:rsidRPr="00ED540F" w:rsidRDefault="005F7C4E" w:rsidP="00094B3F">
      <w:pPr>
        <w:pStyle w:val="Odstavekseznama"/>
        <w:numPr>
          <w:ilvl w:val="0"/>
          <w:numId w:val="15"/>
        </w:numPr>
        <w:ind w:left="360"/>
        <w:jc w:val="both"/>
        <w:rPr>
          <w:rFonts w:ascii="Arial" w:hAnsi="Arial" w:cs="Arial"/>
        </w:rPr>
      </w:pPr>
      <w:r w:rsidRPr="00ED540F">
        <w:rPr>
          <w:rFonts w:ascii="Arial" w:hAnsi="Arial" w:cs="Arial"/>
        </w:rPr>
        <w:t>Predlog zakona o spremembah in dopolnitvah Zakona o Slovenskem filmskem centru, javni agenciji Republike Slovenije (ZSFCJA-A)</w:t>
      </w:r>
    </w:p>
    <w:p w:rsidR="005F7C4E" w:rsidRDefault="005F7C4E" w:rsidP="00094B3F">
      <w:pPr>
        <w:pStyle w:val="Odstavekseznama"/>
        <w:numPr>
          <w:ilvl w:val="0"/>
          <w:numId w:val="15"/>
        </w:numPr>
        <w:ind w:left="360"/>
        <w:jc w:val="both"/>
        <w:rPr>
          <w:rFonts w:ascii="Arial" w:hAnsi="Arial" w:cs="Arial"/>
        </w:rPr>
      </w:pPr>
      <w:r w:rsidRPr="005F7C4E">
        <w:rPr>
          <w:rFonts w:ascii="Arial" w:hAnsi="Arial" w:cs="Arial"/>
        </w:rPr>
        <w:t>Predlog zakona o spremembah in dopolnitvah Zakona o uresničevanju javneg</w:t>
      </w:r>
      <w:r>
        <w:rPr>
          <w:rFonts w:ascii="Arial" w:hAnsi="Arial" w:cs="Arial"/>
        </w:rPr>
        <w:t>a interesa za kulturo (ZUJIK-F)</w:t>
      </w:r>
    </w:p>
    <w:p w:rsidR="005F7C4E" w:rsidRDefault="005F7C4E" w:rsidP="00094B3F">
      <w:pPr>
        <w:pStyle w:val="Odstavekseznama"/>
        <w:numPr>
          <w:ilvl w:val="0"/>
          <w:numId w:val="15"/>
        </w:numPr>
        <w:ind w:left="360"/>
        <w:jc w:val="both"/>
        <w:rPr>
          <w:rFonts w:ascii="Arial" w:hAnsi="Arial" w:cs="Arial"/>
        </w:rPr>
      </w:pPr>
      <w:r w:rsidRPr="005F7C4E">
        <w:rPr>
          <w:rFonts w:ascii="Arial" w:hAnsi="Arial" w:cs="Arial"/>
        </w:rPr>
        <w:t>Poročilo o uspešnosti izvajanja Nacionalnega programa za jezikovno politiko 2014–2018, Akcijskega načrta za jezikovno izobraževanje in Akcijskega načrta za jezikovno opremljenost za leto 2015</w:t>
      </w:r>
    </w:p>
    <w:p w:rsidR="005F7C4E" w:rsidRPr="005F7C4E" w:rsidRDefault="005F7C4E" w:rsidP="00094B3F">
      <w:pPr>
        <w:pStyle w:val="Odstavekseznama"/>
        <w:numPr>
          <w:ilvl w:val="0"/>
          <w:numId w:val="15"/>
        </w:numPr>
        <w:ind w:left="360"/>
        <w:jc w:val="both"/>
        <w:rPr>
          <w:rFonts w:ascii="Arial" w:hAnsi="Arial" w:cs="Arial"/>
        </w:rPr>
      </w:pPr>
      <w:r w:rsidRPr="005F7C4E">
        <w:rPr>
          <w:rFonts w:ascii="Arial" w:hAnsi="Arial" w:cs="Arial"/>
        </w:rPr>
        <w:t>Poročil</w:t>
      </w:r>
      <w:r>
        <w:rPr>
          <w:rFonts w:ascii="Arial" w:hAnsi="Arial" w:cs="Arial"/>
        </w:rPr>
        <w:t>o</w:t>
      </w:r>
      <w:r w:rsidRPr="005F7C4E">
        <w:rPr>
          <w:rFonts w:ascii="Arial" w:hAnsi="Arial" w:cs="Arial"/>
        </w:rPr>
        <w:t xml:space="preserve"> o izvajanju Nacionalnega programa za kulturo 2014–2017 v letu 2015</w:t>
      </w:r>
    </w:p>
    <w:p w:rsidR="005F7C4E" w:rsidRPr="005F7C4E" w:rsidRDefault="005F7C4E" w:rsidP="00094B3F">
      <w:pPr>
        <w:jc w:val="both"/>
        <w:rPr>
          <w:rFonts w:ascii="Arial" w:hAnsi="Arial" w:cs="Arial"/>
        </w:rPr>
      </w:pPr>
    </w:p>
    <w:p w:rsidR="00A26161" w:rsidRPr="00ED540F" w:rsidRDefault="00A26161" w:rsidP="00094B3F">
      <w:pPr>
        <w:jc w:val="both"/>
        <w:rPr>
          <w:rFonts w:ascii="Arial" w:hAnsi="Arial" w:cs="Arial"/>
          <w:b/>
          <w:color w:val="000000"/>
          <w:u w:val="single"/>
          <w:lang w:eastAsia="sl-SI"/>
        </w:rPr>
      </w:pPr>
      <w:r w:rsidRPr="00ED540F">
        <w:rPr>
          <w:rFonts w:ascii="Arial" w:hAnsi="Arial" w:cs="Arial"/>
          <w:b/>
          <w:color w:val="000000"/>
          <w:u w:val="single"/>
          <w:lang w:eastAsia="sl-SI"/>
        </w:rPr>
        <w:t>Povzetek stališč in pomembnejših razprav</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podprla Predlog zakona o spremembah in dopolnitvah </w:t>
      </w:r>
      <w:r w:rsidRPr="00ED540F">
        <w:rPr>
          <w:rFonts w:ascii="Arial" w:hAnsi="Arial" w:cs="Arial"/>
          <w:color w:val="000000"/>
          <w:u w:val="single"/>
          <w:lang w:eastAsia="sl-SI"/>
        </w:rPr>
        <w:t>Zakona o Javni agenciji za knjigo Republike Slovenije</w:t>
      </w:r>
      <w:r w:rsidRPr="00ED540F">
        <w:rPr>
          <w:rFonts w:ascii="Arial" w:hAnsi="Arial" w:cs="Arial"/>
          <w:color w:val="000000"/>
          <w:lang w:eastAsia="sl-SI"/>
        </w:rPr>
        <w:t xml:space="preserve"> (ZJAKRS-A). Ključni cilj predlaganih sprememb je bil zagotovitev ustreznega institucionalnega okolja za stabilno financiranje dejavnosti znanstvene in poljudnoznanstvene publicistike. S spremembami sta se reorganizirali nacionalni agenciji za knjigo in raziskovalno dejavnost, področje znanstvene publicistike pa preneslo nazaj na Javno agencijo za raziskovalno dejavnost. Zakon je spremenil </w:t>
      </w:r>
      <w:r w:rsidRPr="00ED540F">
        <w:rPr>
          <w:rFonts w:ascii="Arial" w:hAnsi="Arial" w:cs="Arial"/>
          <w:color w:val="000000"/>
          <w:lang w:eastAsia="sl-SI"/>
        </w:rPr>
        <w:lastRenderedPageBreak/>
        <w:t xml:space="preserve">sestavo sedemčlanskega sveta Agencije za kulturo, v katero so po novem poleg predstavnikov strokovnjakov s področja razvijanja bralne kulture, reprezentativnih društev pisateljev in prevajalcev vključeni tudi predstavniki knjižnic in založnikov ter knjigotržcev. </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ocenila, da zakon omogoča takšno organizacijo okolja, v katerem bo lažje uresničevala svoje z zakonom določeno poslanstvo, in sicer bo omogočala pogoje za vrhunsko ustvarjalnost na področju humanistike in leposlovja, krepila zavest o pomenu slovenske pisane knjižne besede doma in v svetu ter večjo prepoznavnost slovenskih ustvarjalcev s področja humanistike in leposlovja publicistike doma in v svetu. Komisija je pozvala Vlado in Državni zbor, da ponovno premislita o tehtnosti zmanjševanja proračunskih sredstev za delovanje nacionalne agencije, ki razvija organizacijske in strokovne pogoje za nemoteno širitev slovenske knjižne besede v mednarodne večjezične tokove. Komisija je še opozorila, da neustrezno argumentirani finančni posegi lahko dolgoročno prizadenejo občutljivo področje nacionalnega leposlovja in znanstvene publicistike, razvrednoti dosedanje dosežke na prizadetih področjih ter slovenski knjigi in znanstvenemu tisku destabilizira že vpeljan in ovrednoten položaj v mednarodnem okolju. </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podprla </w:t>
      </w:r>
      <w:r w:rsidRPr="00ED540F">
        <w:rPr>
          <w:rFonts w:ascii="Arial" w:hAnsi="Arial" w:cs="Arial"/>
          <w:color w:val="000000"/>
          <w:u w:val="single"/>
          <w:lang w:eastAsia="sl-SI"/>
        </w:rPr>
        <w:t>Predlog resolucije o nacionalnem programu za jezikovno politiko 2014-2018</w:t>
      </w:r>
      <w:r w:rsidRPr="00ED540F">
        <w:rPr>
          <w:rFonts w:ascii="Arial" w:hAnsi="Arial" w:cs="Arial"/>
          <w:color w:val="000000"/>
          <w:lang w:eastAsia="sl-SI"/>
        </w:rPr>
        <w:t xml:space="preserve"> (ReNPJP14–18). Ocenila je, da resolucija ustrezno opredeljuje odgovornost države do uresničevanja in nadgrajevanja jezikovne politike. Nacionalni program jezikovne politike, upoštevajoč zgodovinsko tradicijo in ohranjanje jezikovne identitete, sledi sodobni slovenski jezikovni stvarnosti skladno z možnostmi in zahtevami večjezične družbe. Resolucija posebno skrb namenja ohranjanju in razvijanju obsega, vitalnosti in dinamičnosti slovenskega jezika na različnih strokovnih področjih. Slovenska jezikovna politika mora omogočiti in spodbujati, da slovenski jezik kot materinščina pri slovenskih govorcih ostaja in se razvija kot prevladujoča izbira. Sistematično razvijanje jezikovnih veščin, spretnosti in sodobnih komunikacijskih tehnoloških poti spodbuja krepitev njene polne funkcionalnosti in vzgaja samozavestne ter motivirane govorce slovenskega jezika, ki je tudi eden od uradnih jezikov v Evropski uniji. </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izpostavila vprašanje, ali bodo predvideni ukrepi za uresničevanje programskih ciljev zagotovili razvoj slovenskega jezika, še posebej tudi kot strokovnega oziroma znanstvenega jezika, in ali bodo omogočili ohranitev in krepitev slovenskega jezika kot osrednjega medija za sporazumevanje na vseh ravnega jezikovnega izražanja oziroma opismenjevanja. Komisija je izrazila zaskrbljenost nad odnosom države do vsakdanje rabe jezika v praksi, kot na primer v državnih ustanovah oziroma v vseh javnih institucijah. Komisija je izrazila zaskrbljenost o možnostih razvoja slovenskega strokovnega oziroma znanstvenega jezika, saj imajo npr. objave znanstvenih tekstov v tujih revijah, ki so eden izmed habilitacijskih pogojev, prednost pri pred objavami v slovenskem znanstvenem tisku. Zato morajo univerze in ostali visokošolski zavodi kljub vpetosti v mednarodno visokošolsko in poslovno </w:t>
      </w:r>
      <w:proofErr w:type="spellStart"/>
      <w:r w:rsidRPr="00ED540F">
        <w:rPr>
          <w:rFonts w:ascii="Arial" w:hAnsi="Arial" w:cs="Arial"/>
          <w:color w:val="000000"/>
          <w:lang w:eastAsia="sl-SI"/>
        </w:rPr>
        <w:t>večjezikovno</w:t>
      </w:r>
      <w:proofErr w:type="spellEnd"/>
      <w:r w:rsidRPr="00ED540F">
        <w:rPr>
          <w:rFonts w:ascii="Arial" w:hAnsi="Arial" w:cs="Arial"/>
          <w:color w:val="000000"/>
          <w:lang w:eastAsia="sl-SI"/>
        </w:rPr>
        <w:t xml:space="preserve"> okolje ohranjati in pomembno spodbujati prednostno vlogo slovenščine kot pedagoškega in znanstvenega jezika.</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Odbor Državnega zbora za kulturo je ob obravnavi predloga resolucije na 3. seji 28. 6. 2013 sprejel predloge komisije za spremembe in dopolnitve v zvezi z usposobljenostjo govorcev in učečih se za učinkovito sporazumevanje v slovenskem jeziku, temelječem na ustreznem znanju in pozitivnem odnosu do jezika; s sistematičnim spremljanjem bralne in funkcionalne pismenosti ter spodbujanjem raziskav o slabostih, prednostih in izzivih jezikovne politike in izobraževanja s poudarkom na pismenosti; s posodobitvijo slovenskega </w:t>
      </w:r>
      <w:proofErr w:type="spellStart"/>
      <w:r w:rsidRPr="00ED540F">
        <w:rPr>
          <w:rFonts w:ascii="Arial" w:hAnsi="Arial" w:cs="Arial"/>
          <w:color w:val="000000"/>
          <w:lang w:eastAsia="sl-SI"/>
        </w:rPr>
        <w:t>brajevega</w:t>
      </w:r>
      <w:proofErr w:type="spellEnd"/>
      <w:r w:rsidRPr="00ED540F">
        <w:rPr>
          <w:rFonts w:ascii="Arial" w:hAnsi="Arial" w:cs="Arial"/>
          <w:color w:val="000000"/>
          <w:lang w:eastAsia="sl-SI"/>
        </w:rPr>
        <w:t xml:space="preserve"> točkopisa in z jezikovno politiko na univerzah, ki naj uveljavi, da slovenski profesorji slovenskim študentom ne predavajo v tujem jeziku. Odbor pa ni upošteval predlogov glede odgovornosti za razvijanje sporazumevalne zmožnosti pri </w:t>
      </w:r>
      <w:r w:rsidRPr="00ED540F">
        <w:rPr>
          <w:rFonts w:ascii="Arial" w:hAnsi="Arial" w:cs="Arial"/>
          <w:color w:val="000000"/>
          <w:lang w:eastAsia="sl-SI"/>
        </w:rPr>
        <w:lastRenderedPageBreak/>
        <w:t xml:space="preserve">pouku materinščine, saj je to naloga vseh izobraževalnih področij oziroma predmetov, in glede usposabljanja učiteljev in ravnateljev za ustrezen pedagoški jezik v slovenskem jeziku. </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podprla </w:t>
      </w:r>
      <w:r w:rsidRPr="00ED540F">
        <w:rPr>
          <w:rFonts w:ascii="Arial" w:hAnsi="Arial" w:cs="Arial"/>
          <w:color w:val="000000"/>
          <w:u w:val="single"/>
          <w:lang w:eastAsia="sl-SI"/>
        </w:rPr>
        <w:t>Predlog resolucije o nacionalnem programu za kulturo 2014 – 2017</w:t>
      </w:r>
      <w:r w:rsidRPr="00ED540F">
        <w:rPr>
          <w:rFonts w:ascii="Arial" w:hAnsi="Arial" w:cs="Arial"/>
          <w:color w:val="000000"/>
          <w:lang w:eastAsia="sl-SI"/>
        </w:rPr>
        <w:t xml:space="preserve"> (ReNPK14–17). Resolucija o Nacionalnem programu za kulturo 2014-2017 je strateški dokument razvojnega načrtovanja kulturne politike in opredeljuje cilje ter prioritete na vseh področjih umetnosti in kulture, sledil naj bi trem temeljnim načelom kulturne politike: vrhunskost, raznovrstnost in dostopnost. Komisija je na podlagi razprave, v kateri so sodelovali predstavniki različnih združenj in organizacij ter posamezniki s področja kulture, ugotovila, da je kljub predhodni široko zasnovani javni obravnavi besedila nacionalnega programa ostalo še nekaj dilem in vprašanj, na katera nacionalni program ne odgovarja ali pa je odgovor pomanjkljiv. V dokumentu nista ustrezno opredeljena vloga in pomen radijskih in televizijskih programov posebnega pomena, ki so v javnem interesu ter katerih izdajateljica ni RTV Slovenija. To naj bi posredno pomenilo postopno ukinjanje lokalnih in regionalni radijskih in televizijskih programov posebnega pomena (neizvajanje zakonsko določene višine sredstev 3 odstotkov RTV prispevka). Premalo pozornosti posveča slepim in slabovidnim ter osebam z drugimi invalidnostmi, ki potrebujejo bolj dosledno skrb za njihovo dostopanje do vsebin kulturne ponudbe. </w:t>
      </w:r>
      <w:proofErr w:type="spellStart"/>
      <w:r w:rsidRPr="00ED540F">
        <w:rPr>
          <w:rFonts w:ascii="Arial" w:hAnsi="Arial" w:cs="Arial"/>
          <w:color w:val="000000"/>
          <w:lang w:eastAsia="sl-SI"/>
        </w:rPr>
        <w:t>Oviranost</w:t>
      </w:r>
      <w:proofErr w:type="spellEnd"/>
      <w:r w:rsidRPr="00ED540F">
        <w:rPr>
          <w:rFonts w:ascii="Arial" w:hAnsi="Arial" w:cs="Arial"/>
          <w:color w:val="000000"/>
          <w:lang w:eastAsia="sl-SI"/>
        </w:rPr>
        <w:t xml:space="preserve"> ne pomeni okvare oz. pomanjkljivosti posameznika, temveč je posledica okolja, proizvodov in storitev, ki se ne prilagodijo različnim potrebam in zmožnostim vseh potencialnih uporabnikov prostora. O enakovredni obravnavi vseh uporabnikov kulturnih dobrin govori tudi Resolucija Sveta Evrope o dostopnosti kulturne infrastrukture in kulturnih dejavnosti za invalide iz l. 2003. Resolucija nezadovoljivo poudarja celostni javni interes v ustvarjanju in poustvarjanju slovenske glasbe, žanrski raznolikosti javne glasbene produkcije, dostopnosti širši javnosti ter v ustvarjanju boljših pogojev za od javnih sredstev neodvisno ustvarjanje na trgu. Prav tako v nacionalnem programu področje oblikovanja ni umeščeno kot samostojna kulturna prvina oz. je napačno opredeljeno. Po predlogu programa v okviru kreativne industrije preči vsa področja kulture, kar velja tudi za druge kulturne dejavnosti. Poleg tega je področje kreativne industrije temeljno presečno področje kulture in gospodarstva, okolja, znanosti itd. Glede na to in da je oblikovalska stroka že desetletja strokovno in izobraževalno institucionalizirana mora biti v nacionalnem programu opredeljena kot samostojno področje. </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Komisija je sprejela konkretne pripombe k besedilu predloga resolucije in matičnemu Odboru za kulturo predlaga, da jih povzame kot svoje amandmaje. Odbor je sprejel Dopolnjen predlog resolucije o nacionalnem programu za kulturo, ki pa ni vključil pripomb komisije.</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Komisija je podprla</w:t>
      </w:r>
      <w:r w:rsidRPr="00ED540F">
        <w:rPr>
          <w:rFonts w:ascii="Arial" w:hAnsi="Arial" w:cs="Arial"/>
          <w:color w:val="000000"/>
          <w:lang w:eastAsia="sl-SI"/>
        </w:rPr>
        <w:tab/>
      </w:r>
      <w:r w:rsidRPr="00ED540F">
        <w:rPr>
          <w:rFonts w:ascii="Arial" w:hAnsi="Arial" w:cs="Arial"/>
          <w:color w:val="000000"/>
          <w:u w:val="single"/>
          <w:lang w:eastAsia="sl-SI"/>
        </w:rPr>
        <w:t>Predlog zakona o spremembah in dopolnitvah Zakona o uresničevanju javnega interesa za kulturo</w:t>
      </w:r>
      <w:r w:rsidRPr="00ED540F">
        <w:rPr>
          <w:rFonts w:ascii="Arial" w:hAnsi="Arial" w:cs="Arial"/>
          <w:color w:val="000000"/>
          <w:lang w:eastAsia="sl-SI"/>
        </w:rPr>
        <w:t xml:space="preserve"> (ZUJIK-E). Novela zakona opredeljuje nove rešitve glede statusa samozaposlenih v kulturi (spodbude za samozaposlene v kulturi s kulturnimi žepninami, nadomestili za čas bolezni nad 31 dni, zagotavljanjem računovodstva itd). Zakon zavezuje javne zavode, javne agencije in javne sklade, da sprejmejo strateške načrte za obdobje petih let, občine pa k sprejemu samostojnih lokalnih programov za kulturo. Zakon uvaja tudi obvezno usposabljanje članov sveta javnega zavoda. </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ugotovila, da predlog zakona le parcialno ureja problematiko na področju kulture in da ne rešuje določenih problemov, kot sta na primer status in vrednotenje nekaterih umetniških poklicev. Med drugim je to status poklicnega baletnika oziroma pogoji za poklicne pokojnine baletnih plesalcev. Status je povezan tako z pomembno poklicno </w:t>
      </w:r>
      <w:r w:rsidRPr="00ED540F">
        <w:rPr>
          <w:rFonts w:ascii="Arial" w:hAnsi="Arial" w:cs="Arial"/>
          <w:color w:val="000000"/>
          <w:lang w:eastAsia="sl-SI"/>
        </w:rPr>
        <w:lastRenderedPageBreak/>
        <w:t>specifiko glede psihofizičnih sposobnosti plesalca in čim daljšim ohranjanju njegove motorične sposobnosti kot tudi z omejitvami na področju šolanja, ki se konča na srednji stopnji. Posledično je njihov poklic v veljavnem plačnem sistemu podcenjen. Zato je komisija Odboru Državnega zbora za kulturo predlagala, da se baletnemu plesalcu, ki je bil vključen v poklicno zavarovanje iz naslova zaposlitve na delovnem mestu baletnega plesalca, za izpolnitev pogojev za pridobitev pravice do predčasne pokojnine ali starostne pokojnine iz obveznega zavarovanja k dejanski zavarovalni doda polovica obdobja, v katerem je bil vključen v poklicno zavarovanje. Odbor Državnega zbora za kulturo je na 6. seji 4. 12. 2013 predlog komisije sprejel.</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w:t>
      </w:r>
      <w:r w:rsidRPr="00ED540F">
        <w:rPr>
          <w:rFonts w:ascii="Arial" w:hAnsi="Arial" w:cs="Arial"/>
          <w:color w:val="000000"/>
          <w:u w:val="single"/>
          <w:lang w:eastAsia="sl-SI"/>
        </w:rPr>
        <w:t xml:space="preserve">Predlog zakona o spremembah in dopolnitvah Zakona o varstvu kulturne dediščine </w:t>
      </w:r>
      <w:r w:rsidRPr="00ED540F">
        <w:rPr>
          <w:rFonts w:ascii="Arial" w:hAnsi="Arial" w:cs="Arial"/>
          <w:color w:val="000000"/>
          <w:lang w:eastAsia="sl-SI"/>
        </w:rPr>
        <w:t>(ZVKD-1C). Novele odpravlja nejasnost določenih definicij in uvaja nove, dopolnjena je opredelitev nacionalnega bogastva. Predlog predvideva znižanje zahtevane stopnje izobrazbe za ljubiteljsko izkopavanje arheoloških ostalin, prenos težišča financiranja predhodnih arheoloških raziskav iz izkopavanj na prehodne preglede in oceno arheološkega potenciala, vpeljuje preglednejšo razmejitev pristojnosti pri izdaji različnih vrst soglasij in odpravlja administrativne ovire itd.</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Komisija je kot pomembno izpostavila predlagano možnost nagrajevanja poštenih najditeljev arheoloških ostalin. Glede na mednarodne izkušnje naj bi tak način stimuliranja najditeljev pozitivno prispeval k naklonjenosti in zaupanju sodržavljanov ter povečanju zavesti o nujnosti ohranjanja kulturne dediščine. Komisija je na podlagi pripomb strokovne in zainteresirane javnosti ocenila, da obstajajo različne interpretacije obsega in načina uveljavljanja lastninske pravice do najdb; o previdnosti glede načinov poseganja v lastninsko pravico s strani države pa je opozorilo in odločalo že Ustavno sodišče. Komisija ugotavlja, da razmerja med državo kot lastnico vseh najdb, za katere se ugotovi, da so kulturna dediščina, na njenem ozemlju in lastniki zasebnih zbirk niso dovolj jasno opredeljena. Zato prihaja do konflikta interesov med nacionalnim in zasebnim.</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Komisija je podprla</w:t>
      </w:r>
      <w:r w:rsidRPr="00ED540F">
        <w:rPr>
          <w:rFonts w:ascii="Arial" w:hAnsi="Arial" w:cs="Arial"/>
          <w:color w:val="000000"/>
          <w:lang w:eastAsia="sl-SI"/>
        </w:rPr>
        <w:tab/>
      </w:r>
      <w:r w:rsidRPr="00ED540F">
        <w:rPr>
          <w:rFonts w:ascii="Arial" w:hAnsi="Arial" w:cs="Arial"/>
          <w:color w:val="000000"/>
          <w:u w:val="single"/>
          <w:lang w:eastAsia="sl-SI"/>
        </w:rPr>
        <w:t>Predlog Zakona o spremembah Zakona o Radioteleviziji Slovenija</w:t>
      </w:r>
      <w:r w:rsidRPr="00ED540F">
        <w:rPr>
          <w:rFonts w:ascii="Arial" w:hAnsi="Arial" w:cs="Arial"/>
          <w:color w:val="000000"/>
          <w:lang w:eastAsia="sl-SI"/>
        </w:rPr>
        <w:t xml:space="preserve"> (ZRTVS-1A). Zakona z opredelitvijo višine RTV prispevka uveljavlja ustreznejšo sistemsko rešitev za zagotovitev finančne avtonomije javne RTV Slovenije; prispevek je bila namreč urejena v Zakonu o izvrševanju proračunov Republike Slovenije za leti 2013 in 2014 oz. predvidena tudi v Zakonu o izvrševanju proračunov Republike Sloveniji za leti 2015 in 2016.</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Komisija je podprla</w:t>
      </w:r>
      <w:r w:rsidRPr="00ED540F">
        <w:rPr>
          <w:rFonts w:ascii="Arial" w:hAnsi="Arial" w:cs="Arial"/>
          <w:color w:val="000000"/>
          <w:lang w:eastAsia="sl-SI"/>
        </w:rPr>
        <w:tab/>
      </w:r>
      <w:r w:rsidRPr="00ED540F">
        <w:rPr>
          <w:rFonts w:ascii="Arial" w:hAnsi="Arial" w:cs="Arial"/>
          <w:color w:val="000000"/>
          <w:u w:val="single"/>
          <w:lang w:eastAsia="sl-SI"/>
        </w:rPr>
        <w:t>Predlog zakona o zagotavljanju sredstev za nekatere nujne programe Republike Slovenije v kulturi</w:t>
      </w:r>
      <w:r w:rsidRPr="00ED540F">
        <w:rPr>
          <w:rFonts w:ascii="Arial" w:hAnsi="Arial" w:cs="Arial"/>
          <w:color w:val="000000"/>
          <w:lang w:eastAsia="sl-SI"/>
        </w:rPr>
        <w:t xml:space="preserve"> (ZSNNPK-1). Predlog zakona je logično nadaljevanje zavez iz prvotnega zakona iz leta 1998, ki je uvedel t.i. kulturni tolar (danes kulturni evro), s katerim se je Republika Slovenija zavezala, da bo kulturi namenila dodatni proračunski delež. Predlagane rešitve zagotavljajo nadaljnji enakomerni razvoj na področju kulture, ustvarjalnost, dostopnost kulturnih dobrin in skrb za izvedbo nekaterih nujnih programov v kulturi. Prelog zakona podaljšuje veljavnost obdobja, v katerem bi se realizirali projekti v višini dobrih 56 milijonov evrov, sredstva pa zagotovila v vsakoletnih proračunih v obdobju 2015 - 2019. Predlagatelj je še poudaril, da imajo dodatne naložbe v kulturne programe </w:t>
      </w:r>
      <w:proofErr w:type="spellStart"/>
      <w:r w:rsidRPr="00ED540F">
        <w:rPr>
          <w:rFonts w:ascii="Arial" w:hAnsi="Arial" w:cs="Arial"/>
          <w:color w:val="000000"/>
          <w:lang w:eastAsia="sl-SI"/>
        </w:rPr>
        <w:t>multiplikativne</w:t>
      </w:r>
      <w:proofErr w:type="spellEnd"/>
      <w:r w:rsidRPr="00ED540F">
        <w:rPr>
          <w:rFonts w:ascii="Arial" w:hAnsi="Arial" w:cs="Arial"/>
          <w:color w:val="000000"/>
          <w:lang w:eastAsia="sl-SI"/>
        </w:rPr>
        <w:t xml:space="preserve"> učinke, ki se večkratno obrestujejo.</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ugotovila, da kljub zakonsko določenim finančnim obveznostim za posamezna obdobja "kulturni tolar oz. evro" ni bil nikoli polno realiziran, v najboljšem primeru le okrog 50 odstotkov, v letu 2012 pa le dobrih pet odstotkov. Vlada oz. Državni zbor pri pripravah oziroma sprejemanju vsakoletnega proračuna nista upoštevala omenjenih zakonskih obveznosti. Ministrstvo za kulturo se v okviru usklajevanja proračunov za leti 2014 in 2015 </w:t>
      </w:r>
      <w:r w:rsidRPr="00ED540F">
        <w:rPr>
          <w:rFonts w:ascii="Arial" w:hAnsi="Arial" w:cs="Arial"/>
          <w:color w:val="000000"/>
          <w:lang w:eastAsia="sl-SI"/>
        </w:rPr>
        <w:lastRenderedPageBreak/>
        <w:t>ni dovolj prizadevalo za zagotovitev potrebnih dodatnih sredstev za nadaljevanje uresničevanja ciljev in nekaterih temeljnih razvojnih programov na področju kulture. Komisija je ocenila, da je odnos pristojnega ministrstva, ki predlog zakona ne podpira, v nasprotju s cilji in načeli, ki jih je dolžno uresničevati. Ministrstvo za kulturo bi moralo vztrajati pri kontinuirani zakonski podlagi za nadgrajevanje pogojev pri uresničevanju kulturne politike in si prizadevati vsaj za ohranjanje zadovoljive finančne stabilnosti pri načrtovanju sredstev za kulturo.</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Komisija je podprla</w:t>
      </w:r>
      <w:r w:rsidRPr="00ED540F">
        <w:rPr>
          <w:rFonts w:ascii="Arial" w:hAnsi="Arial" w:cs="Arial"/>
          <w:color w:val="000000"/>
          <w:lang w:eastAsia="sl-SI"/>
        </w:rPr>
        <w:tab/>
      </w:r>
      <w:r w:rsidRPr="00ED540F">
        <w:rPr>
          <w:rFonts w:ascii="Arial" w:hAnsi="Arial" w:cs="Arial"/>
          <w:color w:val="000000"/>
          <w:u w:val="single"/>
          <w:lang w:eastAsia="sl-SI"/>
        </w:rPr>
        <w:t>Predlog zakona o spremembah in dopolnitvah Zakona o varstvu dokumentarnega in arhivskega gradiva ter arhivih</w:t>
      </w:r>
      <w:r w:rsidRPr="00ED540F">
        <w:rPr>
          <w:rFonts w:ascii="Arial" w:hAnsi="Arial" w:cs="Arial"/>
          <w:color w:val="000000"/>
          <w:lang w:eastAsia="sl-SI"/>
        </w:rPr>
        <w:t xml:space="preserve"> (ZVDAGA-A). Predlog zakona ureja pomembnejše razlike, ki veljajo za javnopravne osebe in osebe zasebnega prava glede sprejemanja in potrjevanja notranjih pravil, ki so pomembna predvsem za zagotavljanje pravne veljavnosti elektronsko hranjenih dokumentov. Novela na novo ureja transparentnost dostopa do javnega arhivskega gradiva v javnih arhivih, ki vsebuje tajne podatke po Zakonu o tajnih podatkih, davčne skrivnosti in osebne podatke. Uvaja se poenostavljen pojem "tajni podatki po vsakokratnem zakonu o tajnih podatkih. Namesto "občutljivih osebnih podatkov" se za potrebe tega zakona uvaja nov pojem osebni podatki, ki so javno dostopni 80 let po nastanku gradiva ali 10 let po smrti posameznika, na katerega se podatki nanašajo. Javno arhivsko gradivo v javnih arhivih, nastalo pred konstituiranjem Skupščine RS 17. maja 1990, je dostopno brez omejitev, razen glede prej omenjenih osebnih podatkov. Predlog uvaja tudi režim izjemnega dostopa do javnega arhivskega gradiva v času nedostopnosti pod prej omenjenimi kriteriji, in sicer na podlagi strokovne ocene, da je uporaba takega gradiva pomembna z znanstvenega vidika in javni interes prevladuje nad interesom za nedostopnost. </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obravnavala </w:t>
      </w:r>
      <w:r w:rsidRPr="00ED540F">
        <w:rPr>
          <w:rFonts w:ascii="Arial" w:hAnsi="Arial" w:cs="Arial"/>
          <w:color w:val="000000"/>
          <w:u w:val="single"/>
          <w:lang w:eastAsia="sl-SI"/>
        </w:rPr>
        <w:t xml:space="preserve">Poročilo o delovanju Nadzornega sveta RTV Slovenija v letu 2012 in januarju leta 2013. </w:t>
      </w:r>
      <w:r w:rsidRPr="00ED540F">
        <w:rPr>
          <w:rFonts w:ascii="Arial" w:hAnsi="Arial" w:cs="Arial"/>
          <w:color w:val="000000"/>
          <w:lang w:eastAsia="sl-SI"/>
        </w:rPr>
        <w:t xml:space="preserve">Komisija je opozorila na problem oglaševanja in z njim povezane gledanosti, kako se bo RTV strukturno in strateško prilagodila na nove razmere po prodaji vseh delnic </w:t>
      </w:r>
      <w:proofErr w:type="spellStart"/>
      <w:r w:rsidRPr="00ED540F">
        <w:rPr>
          <w:rFonts w:ascii="Arial" w:hAnsi="Arial" w:cs="Arial"/>
          <w:color w:val="000000"/>
          <w:lang w:eastAsia="sl-SI"/>
        </w:rPr>
        <w:t>Eutelsata</w:t>
      </w:r>
      <w:proofErr w:type="spellEnd"/>
      <w:r w:rsidRPr="00ED540F">
        <w:rPr>
          <w:rFonts w:ascii="Arial" w:hAnsi="Arial" w:cs="Arial"/>
          <w:color w:val="000000"/>
          <w:lang w:eastAsia="sl-SI"/>
        </w:rPr>
        <w:t xml:space="preserve">, kako je Zakon za uravnoteženje javnih financ vplival na poslovanje RTV, kaj vključujejo 30 milijonske tožbe, kako bo vodstvo RTV rešilo položaj honorarnih sodelavcev glede na novo zakonodajo. Opozorila je, da kakovost programa ni odvisna od deleža oglaševanja, ampak od programskih standardov. Državni svetniki poudarjajo, da je nacionalni program zaradi svojega poslanstva razumljivo dražji od komercialnih, zato mora Vlada kot njegova ustanoviteljica financiranju delovanja RTV kot javne institucije posebnega pomena posvetiti strateško pozornost in jo primerno finančno ovrednotiti. </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Komisija je sprejela naslednje sklepe: Vlado je ponovno opozorila, da ima znižanje prispevka RTV le simboličen učinek za državljane, RTV pa pomembno omejuje pri izvajanju programov, Vlada naj čim prej ustrezno poveča prispevek RTV na ekonomsko opravičeno raven in naj razmisli, kaj sta substanca in prioriteta RTV Slovenije kot javne ustanove posebnega kulturnega in nacionalnega pomena.</w:t>
      </w:r>
    </w:p>
    <w:p w:rsidR="00A26161" w:rsidRPr="00ED540F" w:rsidRDefault="00A26161" w:rsidP="00094B3F">
      <w:pPr>
        <w:jc w:val="both"/>
        <w:rPr>
          <w:rFonts w:ascii="Arial" w:hAnsi="Arial" w:cs="Arial"/>
          <w:color w:val="000000"/>
          <w:lang w:eastAsia="sl-SI"/>
        </w:rPr>
      </w:pPr>
    </w:p>
    <w:p w:rsidR="00A26161" w:rsidRPr="00ED540F" w:rsidRDefault="00A26161" w:rsidP="00094B3F">
      <w:pPr>
        <w:jc w:val="both"/>
        <w:rPr>
          <w:rFonts w:ascii="Arial" w:hAnsi="Arial" w:cs="Arial"/>
          <w:color w:val="000000"/>
          <w:lang w:eastAsia="sl-SI"/>
        </w:rPr>
      </w:pPr>
      <w:r w:rsidRPr="00ED540F">
        <w:rPr>
          <w:rFonts w:ascii="Arial" w:hAnsi="Arial" w:cs="Arial"/>
          <w:color w:val="000000"/>
          <w:lang w:eastAsia="sl-SI"/>
        </w:rPr>
        <w:t xml:space="preserve">Komisija je obravnavala </w:t>
      </w:r>
      <w:r w:rsidRPr="00ED540F">
        <w:rPr>
          <w:rFonts w:ascii="Arial" w:hAnsi="Arial" w:cs="Arial"/>
          <w:color w:val="000000"/>
          <w:u w:val="single"/>
          <w:lang w:eastAsia="sl-SI"/>
        </w:rPr>
        <w:t>Letno poročilo Slovenske tiskovne agencije,STA, d.o.o. Ljubljana, za poslovno leto 2012.</w:t>
      </w:r>
      <w:r w:rsidRPr="00ED540F">
        <w:rPr>
          <w:rFonts w:ascii="Arial" w:hAnsi="Arial" w:cs="Arial"/>
          <w:color w:val="000000"/>
          <w:lang w:eastAsia="sl-SI"/>
        </w:rPr>
        <w:t xml:space="preserve"> Podprla je prizadevanje STA za ohranitev stabilnega financiranja agencije za zakonsko določeno opravljanje javne službe: vsakodnevno ustvarjanje, pripravljanje, arhiviranje in posredovanje povzetkov novic, ki vsebujejo ključne, najbolj bistvene podatke o dogodku, o dogajanju v Republiki Sloveniji in po svetu v slovenskem in angleškem jeziku ter zagotavljanje vsebin o delovanju avtohtone italijanske in madžarske narodne skupnosti ter romske etnične skupnosti v Republiki Sloveniji, pripadnikov drugih narodnih in etničnih skupnosti v Republiki Sloveniji, vsebin za slovenske narodne manjšine v sosednjih državah, za Slovence v zamejstvu in po svetu ter v okviru dnevnega angleškega servisa vsebine za tujo javnost v Republiki Sloveniji. Komisija se je zavzela, </w:t>
      </w:r>
      <w:r w:rsidRPr="00ED540F">
        <w:rPr>
          <w:rFonts w:ascii="Arial" w:hAnsi="Arial" w:cs="Arial"/>
          <w:color w:val="000000"/>
          <w:lang w:eastAsia="sl-SI"/>
        </w:rPr>
        <w:lastRenderedPageBreak/>
        <w:t xml:space="preserve">da bi STA obdržala svojo neodvisnost ne glede na različno morebitno vplivanje aktualne oblasti in ekonomskih interesov. </w:t>
      </w:r>
    </w:p>
    <w:p w:rsidR="00A26161" w:rsidRPr="00ED540F" w:rsidRDefault="00A26161" w:rsidP="00094B3F">
      <w:pPr>
        <w:jc w:val="both"/>
        <w:rPr>
          <w:rFonts w:ascii="Arial" w:hAnsi="Arial" w:cs="Arial"/>
          <w:color w:val="000000"/>
          <w:lang w:eastAsia="sl-SI"/>
        </w:rPr>
      </w:pPr>
    </w:p>
    <w:p w:rsidR="00734558" w:rsidRDefault="00FA7308" w:rsidP="00094B3F">
      <w:pPr>
        <w:jc w:val="both"/>
        <w:rPr>
          <w:rFonts w:ascii="Arial" w:hAnsi="Arial" w:cs="Arial"/>
          <w:b/>
          <w:u w:val="single"/>
        </w:rPr>
      </w:pPr>
      <w:r w:rsidRPr="00B6755A">
        <w:rPr>
          <w:rFonts w:ascii="Arial" w:hAnsi="Arial" w:cs="Arial"/>
          <w:b/>
          <w:u w:val="single"/>
        </w:rPr>
        <w:t>Leto 2015</w:t>
      </w:r>
    </w:p>
    <w:p w:rsidR="00592778" w:rsidRPr="00B6755A" w:rsidRDefault="00592778" w:rsidP="00094B3F">
      <w:pPr>
        <w:jc w:val="both"/>
        <w:rPr>
          <w:rFonts w:ascii="Arial" w:hAnsi="Arial" w:cs="Arial"/>
          <w:b/>
          <w:u w:val="single"/>
        </w:rPr>
      </w:pPr>
    </w:p>
    <w:p w:rsidR="00FA7308" w:rsidRPr="00ED540F" w:rsidRDefault="00FA7308" w:rsidP="00094B3F">
      <w:pPr>
        <w:jc w:val="both"/>
        <w:rPr>
          <w:rFonts w:ascii="Arial" w:hAnsi="Arial" w:cs="Arial"/>
        </w:rPr>
      </w:pPr>
      <w:r w:rsidRPr="00ED540F">
        <w:rPr>
          <w:rFonts w:ascii="Arial" w:hAnsi="Arial" w:cs="Arial"/>
        </w:rPr>
        <w:t xml:space="preserve">Komisija je podprla </w:t>
      </w:r>
      <w:r w:rsidRPr="00ED540F">
        <w:rPr>
          <w:rFonts w:ascii="Arial" w:hAnsi="Arial" w:cs="Arial"/>
          <w:u w:val="single"/>
        </w:rPr>
        <w:t>Predlog zakona o spremembi in dopolnitvah Zakona o avdiovizualnih medijskih storitvah (</w:t>
      </w:r>
      <w:proofErr w:type="spellStart"/>
      <w:r w:rsidRPr="00ED540F">
        <w:rPr>
          <w:rFonts w:ascii="Arial" w:hAnsi="Arial" w:cs="Arial"/>
          <w:u w:val="single"/>
        </w:rPr>
        <w:t>ZAvMS</w:t>
      </w:r>
      <w:proofErr w:type="spellEnd"/>
      <w:r w:rsidRPr="00ED540F">
        <w:rPr>
          <w:rFonts w:ascii="Arial" w:hAnsi="Arial" w:cs="Arial"/>
          <w:u w:val="single"/>
        </w:rPr>
        <w:t>-A).</w:t>
      </w:r>
      <w:r w:rsidRPr="00ED540F">
        <w:rPr>
          <w:rFonts w:ascii="Arial" w:hAnsi="Arial" w:cs="Arial"/>
        </w:rPr>
        <w:t xml:space="preserve"> S spremembami se zagotavlja skladnost zakona z Direktivo 2010/13/EU iz 2010. Pomembnejše so spremembe glede zaščite otrok in mladoletnikov v televizijskih programih in avdiovizualnih medijskih storitvah na zahtevo, pravice do kratkega poročanja v televizijskih programih in pravice javnosti do spremljanja pomembnejših dogodkov. Komisija je izpostavila vprašanje dodatne zaščite otrok in mladoletnikov pri spremljanju osrednjih </w:t>
      </w:r>
      <w:proofErr w:type="spellStart"/>
      <w:r w:rsidRPr="00ED540F">
        <w:rPr>
          <w:rFonts w:ascii="Arial" w:hAnsi="Arial" w:cs="Arial"/>
        </w:rPr>
        <w:t>dnevnoinformativnih</w:t>
      </w:r>
      <w:proofErr w:type="spellEnd"/>
      <w:r w:rsidRPr="00ED540F">
        <w:rPr>
          <w:rFonts w:ascii="Arial" w:hAnsi="Arial" w:cs="Arial"/>
        </w:rPr>
        <w:t xml:space="preserve"> oddaj, kjer se pri poročanju pogosto pojavljajo različne oblike nasilja, ki pa jih predlog novele ne vključuje, zato je predlagala naslednjo spremembo, in sicer če se v informativnih programskih vsebinah pojavijo nasilni prizori, ki lahko škodujejo telesnemu, duševnemu ali moralnemu razvoju otrok in mladoletnikov, mora biti pred njihovim predvajanjem objavljeno ustrezno ustno opozorilo voditelja oddaje gledalcem. Komisija je predlagala, da ta predlog sprememb Odbor za kulturo povzame kot svoj amandma.</w:t>
      </w:r>
    </w:p>
    <w:p w:rsidR="00A2359E" w:rsidRPr="00ED540F" w:rsidRDefault="00A2359E" w:rsidP="00094B3F">
      <w:pPr>
        <w:jc w:val="both"/>
        <w:rPr>
          <w:rFonts w:ascii="Arial" w:hAnsi="Arial" w:cs="Arial"/>
        </w:rPr>
      </w:pPr>
    </w:p>
    <w:p w:rsidR="00FA7308" w:rsidRPr="00ED540F" w:rsidRDefault="00FA7308" w:rsidP="00094B3F">
      <w:pPr>
        <w:jc w:val="both"/>
        <w:rPr>
          <w:rFonts w:ascii="Arial" w:hAnsi="Arial" w:cs="Arial"/>
        </w:rPr>
      </w:pPr>
      <w:r w:rsidRPr="00ED540F">
        <w:rPr>
          <w:rFonts w:ascii="Arial" w:hAnsi="Arial" w:cs="Arial"/>
        </w:rPr>
        <w:t xml:space="preserve">Komisija je podprla </w:t>
      </w:r>
      <w:r w:rsidRPr="00ED540F">
        <w:rPr>
          <w:rFonts w:ascii="Arial" w:hAnsi="Arial" w:cs="Arial"/>
          <w:u w:val="single"/>
        </w:rPr>
        <w:t>Predlog zakona o spremembah in dopolnitvah Zakona o knjižničarstvu (ZKnj-1A)</w:t>
      </w:r>
      <w:r w:rsidRPr="00ED540F">
        <w:rPr>
          <w:rFonts w:ascii="Arial" w:hAnsi="Arial" w:cs="Arial"/>
        </w:rPr>
        <w:t>. Zakon odpravlja nepravilnosti glede dovoljenj za vzajemno katalogizacijo, knjižničnemu informacijskemu servisu in nacionalni knjižnici naj bi omogočil uveljavitev pravil knjižničarske stroke skladno z zakonskimi pooblastili. Sprememba vključuje manjkajočo pravno podlago za ureditev knjižničnega nadomestila in delovnih štipendij. Komisija je ugotovila, da je bil ob nastajanju predloga novele najbolj izpostavljen njen 20. člen o vprašanju knjižničnega nadomestila in delovnih štipendij. Kritiki so opozorili, da je člen nedorečen zlasti glede termina knjižničnega nadomestila in delovnih štipendij, načina za pridobitev javnega pooblastila za dodeljevanje delovnih štipendij iz naslova knjižničnega nadomestila, pogojev za vodenje in odločanje o dodeljevanju delovnih štipendij, ki jih morajo društva izpolnjevati, postopkovnih kriterijev za izbiro društva ter višine knjižničnega nadomestila in osnove za njegov izračun. Komisija je podprla predlog strokovnih stanovskih asociacij glede 20. člena novele in Odboru za kulturo predlagala, da jih povzame kot svoje amandmaje. Komisija je še opozorila na kritično finančno stanje na področju knjižničarstva in pristojnim predlagala, da se ob sprejemanju novega proračunskega obdobja za leti 2016 in 2017 poveča delež za razvoj dejavnosti knjižničarstva in večje dostopnosti svojim uporabnikom.</w:t>
      </w:r>
    </w:p>
    <w:p w:rsidR="00A2359E" w:rsidRPr="00ED540F" w:rsidRDefault="00A2359E" w:rsidP="00094B3F">
      <w:pPr>
        <w:jc w:val="both"/>
        <w:rPr>
          <w:rFonts w:ascii="Arial" w:hAnsi="Arial" w:cs="Arial"/>
        </w:rPr>
      </w:pPr>
    </w:p>
    <w:p w:rsidR="00FA7308" w:rsidRPr="00ED540F" w:rsidRDefault="00FA7308" w:rsidP="00094B3F">
      <w:pPr>
        <w:jc w:val="both"/>
        <w:rPr>
          <w:rFonts w:ascii="Arial" w:hAnsi="Arial" w:cs="Arial"/>
        </w:rPr>
      </w:pPr>
      <w:r w:rsidRPr="00ED540F">
        <w:rPr>
          <w:rFonts w:ascii="Arial" w:hAnsi="Arial" w:cs="Arial"/>
          <w:u w:val="single"/>
        </w:rPr>
        <w:t>Komisija je kot zainteresirano telo podprla Predlog zakona o spremembah in dopolnitvah Zakona o avtorski in sorodnih pravicah (ZASP-G).</w:t>
      </w:r>
      <w:r w:rsidRPr="00ED540F">
        <w:rPr>
          <w:rFonts w:ascii="Arial" w:hAnsi="Arial" w:cs="Arial"/>
        </w:rPr>
        <w:t xml:space="preserve"> Zakon je v slovenski pravni red prenesel Direktivo 2012/28/EU o nekaterih dovoljenih uporabah osirotelih del. Osirotela dela so tista varovana dela, katerih imenitnik pravic ni znan. Komisija je ugotovila, da zakon uvaja nujne spremembe, saj je Slovenija maja 2015 že drugič dobila opomin od Evropske komisije zaradi </w:t>
      </w:r>
      <w:proofErr w:type="spellStart"/>
      <w:r w:rsidRPr="00ED540F">
        <w:rPr>
          <w:rFonts w:ascii="Arial" w:hAnsi="Arial" w:cs="Arial"/>
        </w:rPr>
        <w:t>neuskladitve</w:t>
      </w:r>
      <w:proofErr w:type="spellEnd"/>
      <w:r w:rsidRPr="00ED540F">
        <w:rPr>
          <w:rFonts w:ascii="Arial" w:hAnsi="Arial" w:cs="Arial"/>
        </w:rPr>
        <w:t xml:space="preserve"> notranje zakonodaje z evropsko glede osirotelih del. Komisija je na podlagi razprave opozorila, da bodo za uveljavitev sprememb potrebna dodatna sredstva, s katerimi bodo javne ustanove lahko zagotovile pogoje za delo z osirotelimi varovanimi avtorskimi deli. Predlog zakona pa ni upošteval finančnega vidika.</w:t>
      </w:r>
    </w:p>
    <w:p w:rsidR="00A2359E" w:rsidRPr="00ED540F" w:rsidRDefault="00A2359E" w:rsidP="00094B3F">
      <w:pPr>
        <w:jc w:val="both"/>
        <w:rPr>
          <w:rFonts w:ascii="Arial" w:hAnsi="Arial" w:cs="Arial"/>
        </w:rPr>
      </w:pPr>
    </w:p>
    <w:p w:rsidR="00FA7308" w:rsidRPr="00ED540F" w:rsidRDefault="00FA7308" w:rsidP="00094B3F">
      <w:pPr>
        <w:jc w:val="both"/>
        <w:rPr>
          <w:rFonts w:ascii="Arial" w:hAnsi="Arial" w:cs="Arial"/>
        </w:rPr>
      </w:pPr>
      <w:r w:rsidRPr="00ED540F">
        <w:rPr>
          <w:rFonts w:ascii="Arial" w:hAnsi="Arial" w:cs="Arial"/>
        </w:rPr>
        <w:t xml:space="preserve">Komisija je kot zainteresirano telo obravnavala </w:t>
      </w:r>
      <w:r w:rsidRPr="00ED540F">
        <w:rPr>
          <w:rFonts w:ascii="Arial" w:hAnsi="Arial" w:cs="Arial"/>
          <w:u w:val="single"/>
        </w:rPr>
        <w:t>Predlog proračuna Republike Slovenije za leto 2016 (DP2016) in Predlog proračuna Republike Slovenije za leto 2017 (DP2017).</w:t>
      </w:r>
      <w:r w:rsidRPr="00ED540F">
        <w:rPr>
          <w:rFonts w:ascii="Arial" w:hAnsi="Arial" w:cs="Arial"/>
        </w:rPr>
        <w:t xml:space="preserve"> Komisija je izpostavila občutno premajhna sredstva za visokošolsko izobraževanje, raziskovalno dejavnost, kulturo in šport ter opozorila, da mora država ponovno ovrednotiti </w:t>
      </w:r>
      <w:r w:rsidRPr="00ED540F">
        <w:rPr>
          <w:rFonts w:ascii="Arial" w:hAnsi="Arial" w:cs="Arial"/>
        </w:rPr>
        <w:lastRenderedPageBreak/>
        <w:t xml:space="preserve">pomen in vlogo omenjenih področij, skupaj z znanji in dosežki, za družbeno in gospodarsko rast. </w:t>
      </w:r>
    </w:p>
    <w:p w:rsidR="00A2359E" w:rsidRPr="00ED540F" w:rsidRDefault="00A2359E" w:rsidP="00094B3F">
      <w:pPr>
        <w:jc w:val="both"/>
        <w:rPr>
          <w:rFonts w:ascii="Arial" w:hAnsi="Arial" w:cs="Arial"/>
        </w:rPr>
      </w:pPr>
    </w:p>
    <w:p w:rsidR="00FA7308" w:rsidRPr="00ED540F" w:rsidRDefault="00FA7308" w:rsidP="00094B3F">
      <w:pPr>
        <w:jc w:val="both"/>
        <w:rPr>
          <w:rFonts w:ascii="Arial" w:hAnsi="Arial" w:cs="Arial"/>
        </w:rPr>
      </w:pPr>
      <w:r w:rsidRPr="00ED540F">
        <w:rPr>
          <w:rFonts w:ascii="Arial" w:hAnsi="Arial" w:cs="Arial"/>
        </w:rPr>
        <w:t xml:space="preserve">Komisija se je seznanila s </w:t>
      </w:r>
      <w:r w:rsidRPr="00ED540F">
        <w:rPr>
          <w:rFonts w:ascii="Arial" w:hAnsi="Arial" w:cs="Arial"/>
          <w:u w:val="single"/>
        </w:rPr>
        <w:t>Poročilom o delovanju Nadzornega sveta RTV Slovenija za leto 2014.</w:t>
      </w:r>
      <w:r w:rsidRPr="00ED540F">
        <w:rPr>
          <w:rFonts w:ascii="Arial" w:hAnsi="Arial" w:cs="Arial"/>
        </w:rPr>
        <w:t xml:space="preserve"> Nadzorni svet se je ukvarjal s spremembo načina financiranja razvojnih projektov Javnega zavoda RTV Slovenija (v nadaljevanju: RTV) in optimizacijo ter racionalizacijo obsega dejavnosti. Opozoril je, da je stabilno financiranje dejavnosti in gospodarno upravljanje s stroški izvajanja javne službe prioriteta. Komisija je opozorila, da se RTV kot javna ustanova posebnega kulturnega in nacionalnega pomena s svojim programom ne sme</w:t>
      </w:r>
      <w:r w:rsidR="00A2359E" w:rsidRPr="00ED540F">
        <w:rPr>
          <w:rFonts w:ascii="Arial" w:hAnsi="Arial" w:cs="Arial"/>
        </w:rPr>
        <w:t xml:space="preserve"> </w:t>
      </w:r>
      <w:r w:rsidRPr="00ED540F">
        <w:rPr>
          <w:rFonts w:ascii="Arial" w:hAnsi="Arial" w:cs="Arial"/>
        </w:rPr>
        <w:t>primerjati s programi komercialnih televizij, ki ne dosegajo tako visokih programskih standardov, zato mora RTV vzdrževati svoj nacionalni predznak z jasno zavezo produkciji in predvajanju slovenskih programov oz. dogodkov tako na področju slovenskega nacionalnega in klubskega športa kot tudi na področju npr. slovenskega filma.</w:t>
      </w:r>
    </w:p>
    <w:p w:rsidR="00A2359E" w:rsidRPr="00ED540F" w:rsidRDefault="00A2359E" w:rsidP="00094B3F">
      <w:pPr>
        <w:jc w:val="both"/>
        <w:rPr>
          <w:rFonts w:ascii="Arial" w:hAnsi="Arial" w:cs="Arial"/>
        </w:rPr>
      </w:pPr>
    </w:p>
    <w:p w:rsidR="00FA7308" w:rsidRPr="00ED540F" w:rsidRDefault="00FA7308" w:rsidP="00094B3F">
      <w:pPr>
        <w:jc w:val="both"/>
        <w:rPr>
          <w:rFonts w:ascii="Arial" w:hAnsi="Arial" w:cs="Arial"/>
        </w:rPr>
      </w:pPr>
      <w:r w:rsidRPr="00ED540F">
        <w:rPr>
          <w:rFonts w:ascii="Arial" w:hAnsi="Arial" w:cs="Arial"/>
        </w:rPr>
        <w:t xml:space="preserve">Komisija se je seznanila z </w:t>
      </w:r>
      <w:r w:rsidRPr="00ED540F">
        <w:rPr>
          <w:rFonts w:ascii="Arial" w:hAnsi="Arial" w:cs="Arial"/>
          <w:u w:val="single"/>
        </w:rPr>
        <w:t>Letnim poročilom Slovenske tiskovne agencije, STA, d. o. o., Ljubljana, za poslovno leto 2014</w:t>
      </w:r>
      <w:r w:rsidRPr="00ED540F">
        <w:rPr>
          <w:rFonts w:ascii="Arial" w:hAnsi="Arial" w:cs="Arial"/>
        </w:rPr>
        <w:t>. STA je pripravila Strategijo razvoja družbe do leta 2016 in Medijsko analizo o delu tiskovnih agencij v tujini in o razmerah na domačem medijskem trgu ter Digitalno strategijo STA 2015–2017. Omenjeni dokumenti so podlaga za nujno prestrukturiranje agencijske dejavnosti zaradi novih izzivov v medijski panogi, ki jih prinašata hiter razvoj tehnoloških orodij in zahtevnost svetovnega ekonomskega stanja. Komisija je ocenila, da STA v okviru razmer na medijskem trgu, zlasti krčenja oglaševalskih sredstev zaradi konkurenčne ponudbe vsebin in oglaševanja prek spleta, in ob spreminjanju navad uporabnikov, ki se vedno bolj vključujejo v socialna omrežja, svojo vlogo opravlja korektno in kakovostno. Zaradi zahtevnih komunikacijskih, medijskih in ekonomskih razmer je komisija pozvala Vlado in Državni zbor k tehtnejšemu razmisleku pri določitvi ustreznega obsega proračunskih sredstev za stabilno financiranje in s tem zagotavljanje visoke kakovosti izvajanja javne službe.</w:t>
      </w:r>
    </w:p>
    <w:p w:rsidR="00A2359E" w:rsidRPr="00ED540F" w:rsidRDefault="00A2359E" w:rsidP="00094B3F">
      <w:pPr>
        <w:jc w:val="both"/>
        <w:rPr>
          <w:rFonts w:ascii="Arial" w:hAnsi="Arial" w:cs="Arial"/>
        </w:rPr>
      </w:pPr>
    </w:p>
    <w:p w:rsidR="00FA7308" w:rsidRPr="00ED540F" w:rsidRDefault="00FA7308" w:rsidP="00094B3F">
      <w:pPr>
        <w:jc w:val="both"/>
        <w:rPr>
          <w:rFonts w:ascii="Arial" w:hAnsi="Arial" w:cs="Arial"/>
        </w:rPr>
      </w:pPr>
      <w:r w:rsidRPr="00ED540F">
        <w:rPr>
          <w:rFonts w:ascii="Arial" w:hAnsi="Arial" w:cs="Arial"/>
        </w:rPr>
        <w:t xml:space="preserve">Komisija se je seznanila s </w:t>
      </w:r>
      <w:r w:rsidRPr="00ED540F">
        <w:rPr>
          <w:rFonts w:ascii="Arial" w:hAnsi="Arial" w:cs="Arial"/>
          <w:u w:val="single"/>
        </w:rPr>
        <w:t>Poročilom o uspešnosti izvajanja Nacionalnega programa za jezikovno politiko 2014–2018 za leto 2014</w:t>
      </w:r>
      <w:r w:rsidRPr="00ED540F">
        <w:rPr>
          <w:rFonts w:ascii="Arial" w:hAnsi="Arial" w:cs="Arial"/>
        </w:rPr>
        <w:t xml:space="preserve">. Komisija je ugotovila, da posamezna ministrstva oz. pristojni organi namenjajo premalo pozornosti uresničevanju ukrepov jezikovne politike, h katerim jih zavezuje resolucija. Poseben problem so nezadostna finančna sredstva, ki so po posameznih ministrstvih v okviru proračuna namenjena za uresničevanje sprejetih ciljev. Vladi v dveh letih po sprejemu Nacionalnega programa za jezikovno politiko ni uspelo sprejeti niti akcijskega načrta za jezikovno izobraževanje niti akcijskega načrta za jezikovno opremljenost. Načrta sta bistvenega pomena za strokovno, kakovostno in operativno učinkovito uresničevanje zastavljenih ciljev jezikovne politike, zlasti z vidika razvoja vseh vidikov pismenosti ter dostopa vseh tipov bralcev oz. govorcev do pisnih in glasovnih virov, med katerimi je treba posebno pozornost namenjati </w:t>
      </w:r>
      <w:proofErr w:type="spellStart"/>
      <w:r w:rsidRPr="00ED540F">
        <w:rPr>
          <w:rFonts w:ascii="Arial" w:hAnsi="Arial" w:cs="Arial"/>
        </w:rPr>
        <w:t>jezikovnotehnološki</w:t>
      </w:r>
      <w:proofErr w:type="spellEnd"/>
      <w:r w:rsidRPr="00ED540F">
        <w:rPr>
          <w:rFonts w:ascii="Arial" w:hAnsi="Arial" w:cs="Arial"/>
        </w:rPr>
        <w:t xml:space="preserve"> opremljenosti govorcev s posebnimi potrebami. Načrta sta pomembna tudi z vidika pridobivanja evropskih sredstev, še zlasti zaradi zmanjševanja proračunskih sredstev za uresničevanje politik na področju kulture in izobraževanja. Komisija je opozorila, da poročilo odstira pomanjkljivo razumevanje pomena in vloge slovenskega jezika v družbi na različnih področjih. Komisija je izrazila pričakovanje, da bo Vlada v najkrajšem možnem času sprejela oba akcijska jezikovna načrta in v prihodnjem proračunskem obdobju spodbudila ustrezno porazdelitev proračunskih sredstev za uresničitev obeh akcijskih načrtov.</w:t>
      </w:r>
    </w:p>
    <w:p w:rsidR="00D3305D" w:rsidRPr="00ED540F" w:rsidRDefault="00D3305D" w:rsidP="00094B3F">
      <w:pPr>
        <w:jc w:val="both"/>
        <w:rPr>
          <w:rFonts w:ascii="Arial" w:hAnsi="Arial" w:cs="Arial"/>
        </w:rPr>
      </w:pPr>
    </w:p>
    <w:p w:rsidR="00FA7308" w:rsidRDefault="00FA7308" w:rsidP="00094B3F">
      <w:pPr>
        <w:jc w:val="both"/>
        <w:rPr>
          <w:rFonts w:ascii="Arial" w:hAnsi="Arial" w:cs="Arial"/>
        </w:rPr>
      </w:pPr>
      <w:r w:rsidRPr="00ED540F">
        <w:rPr>
          <w:rFonts w:ascii="Arial" w:hAnsi="Arial" w:cs="Arial"/>
        </w:rPr>
        <w:t xml:space="preserve">Komisija se je seznanila s Poročilom o izvajanju Nacionalnega programa za kulturo 2014–2017 za leto 2014. Komisija je ugotovila, da večinoma vrednost kazalnikov za leto 2014, zlasti povezanih s finančnimi sredstvi, negativno odstopa od načrtovanih. Pomembno so se zmanjšala sredstva za investicije, zato ministrstvo ne more več načrtovati niti nujnih </w:t>
      </w:r>
      <w:r w:rsidRPr="00ED540F">
        <w:rPr>
          <w:rFonts w:ascii="Arial" w:hAnsi="Arial" w:cs="Arial"/>
        </w:rPr>
        <w:lastRenderedPageBreak/>
        <w:t xml:space="preserve">obnov niti gradenj objektov. Komisija je ugotovila, da je tak odnos do kulture del splošnega varčevalnega trenda, ki vključuje tudi področji izobraževanja in znanosti, torej prav področja, ki osmišljajo delovanje družbe in omogočajo njen razvoj oz. imajo </w:t>
      </w:r>
      <w:proofErr w:type="spellStart"/>
      <w:r w:rsidRPr="00ED540F">
        <w:rPr>
          <w:rFonts w:ascii="Arial" w:hAnsi="Arial" w:cs="Arial"/>
        </w:rPr>
        <w:t>multiplikativno</w:t>
      </w:r>
      <w:proofErr w:type="spellEnd"/>
      <w:r w:rsidRPr="00ED540F">
        <w:rPr>
          <w:rFonts w:ascii="Arial" w:hAnsi="Arial" w:cs="Arial"/>
        </w:rPr>
        <w:t xml:space="preserve"> vrednost, zlasti kultura pa tudi </w:t>
      </w:r>
      <w:proofErr w:type="spellStart"/>
      <w:r w:rsidRPr="00ED540F">
        <w:rPr>
          <w:rFonts w:ascii="Arial" w:hAnsi="Arial" w:cs="Arial"/>
        </w:rPr>
        <w:t>integrativno</w:t>
      </w:r>
      <w:proofErr w:type="spellEnd"/>
      <w:r w:rsidRPr="00ED540F">
        <w:rPr>
          <w:rFonts w:ascii="Arial" w:hAnsi="Arial" w:cs="Arial"/>
        </w:rPr>
        <w:t xml:space="preserve"> funkcijo. Komisija je predlagala Odboru za kulturo, da pri pripravi proračuna za novo obdobje od pristojnega ministrstva in Vlade zahteva večjo odgovornost pri pripravi proračunskega razreza sredstev za kulturo za uveljavitev zavez in ciljev, ki jih je na vladni predlog sprejel Državni zbor.</w:t>
      </w:r>
    </w:p>
    <w:p w:rsidR="00B6755A" w:rsidRPr="00ED540F" w:rsidRDefault="00B6755A" w:rsidP="00094B3F">
      <w:pPr>
        <w:jc w:val="both"/>
        <w:rPr>
          <w:rFonts w:ascii="Arial" w:hAnsi="Arial" w:cs="Arial"/>
        </w:rPr>
      </w:pPr>
    </w:p>
    <w:p w:rsidR="00FA7308" w:rsidRPr="00ED540F" w:rsidRDefault="00FA7308" w:rsidP="00094B3F">
      <w:pPr>
        <w:jc w:val="both"/>
        <w:rPr>
          <w:rFonts w:ascii="Arial" w:hAnsi="Arial" w:cs="Arial"/>
        </w:rPr>
      </w:pPr>
      <w:r w:rsidRPr="00ED540F">
        <w:rPr>
          <w:rFonts w:ascii="Arial" w:hAnsi="Arial" w:cs="Arial"/>
        </w:rPr>
        <w:t xml:space="preserve">Komisija se je seznanila s </w:t>
      </w:r>
      <w:r w:rsidRPr="00B6755A">
        <w:rPr>
          <w:rFonts w:ascii="Arial" w:hAnsi="Arial" w:cs="Arial"/>
          <w:u w:val="single"/>
        </w:rPr>
        <w:t>problematiko v zvezi s financiranjem Kulturnega središča Evropskih vesoljskih tehnologij (KSEVT)</w:t>
      </w:r>
      <w:r w:rsidRPr="00ED540F">
        <w:rPr>
          <w:rFonts w:ascii="Arial" w:hAnsi="Arial" w:cs="Arial"/>
        </w:rPr>
        <w:t xml:space="preserve"> in zahtevami njegovega soustanovitelja Mihe Turšiča, ki se je za dosego svojih zahtev</w:t>
      </w:r>
      <w:r w:rsidR="00B6755A">
        <w:rPr>
          <w:rFonts w:ascii="Arial" w:hAnsi="Arial" w:cs="Arial"/>
        </w:rPr>
        <w:t xml:space="preserve"> </w:t>
      </w:r>
      <w:r w:rsidRPr="00ED540F">
        <w:rPr>
          <w:rFonts w:ascii="Arial" w:hAnsi="Arial" w:cs="Arial"/>
        </w:rPr>
        <w:t>odločil za gladovno stavko. Komisija je sprejela naslednja priporočila: Turšiča je pozvala k preneha</w:t>
      </w:r>
      <w:r w:rsidR="006E0FB2">
        <w:rPr>
          <w:rFonts w:ascii="Arial" w:hAnsi="Arial" w:cs="Arial"/>
        </w:rPr>
        <w:t>n</w:t>
      </w:r>
      <w:r w:rsidRPr="00ED540F">
        <w:rPr>
          <w:rFonts w:ascii="Arial" w:hAnsi="Arial" w:cs="Arial"/>
        </w:rPr>
        <w:t>ju gladovne stavke; Ministrstvo za kulturo naj v dialogu z zavodom, ob sodelovanju z Ministrstvom za izobraževanje, znanost in šport in Ministrstvom za gospodarski razvoj in tehnologijo ter občino Vitanje, zagotovi finančno vzdržnost za leti 2014 in 2015 in naj z občino Vitanje pristopi k preoblikovanju občinskega zavoda KSEVT v nacionalno institucijo. Pri zagotavljanju trajnostnega modela upravljanja in financiranja nacionalnega zavoda naj ministrstvo preuči možnosti sodelovanja zavoda KSEVT z Ministrstvom za kulturo, Ministrstvom za gospodarski razvoj in tehnologijo, Ministrstvom za izobraževanje, znanost in šport ter Evropsko vesoljsko agencijo.</w:t>
      </w:r>
    </w:p>
    <w:p w:rsidR="00FA7308" w:rsidRPr="00ED540F" w:rsidRDefault="00FA7308" w:rsidP="00094B3F">
      <w:pPr>
        <w:jc w:val="both"/>
        <w:rPr>
          <w:rFonts w:ascii="Arial" w:hAnsi="Arial" w:cs="Arial"/>
        </w:rPr>
      </w:pPr>
    </w:p>
    <w:p w:rsidR="00FA7308" w:rsidRPr="00B6755A" w:rsidRDefault="00B6755A" w:rsidP="00094B3F">
      <w:pPr>
        <w:jc w:val="both"/>
        <w:rPr>
          <w:rFonts w:ascii="Arial" w:hAnsi="Arial" w:cs="Arial"/>
          <w:b/>
          <w:u w:val="single"/>
        </w:rPr>
      </w:pPr>
      <w:r>
        <w:rPr>
          <w:rFonts w:ascii="Arial" w:hAnsi="Arial" w:cs="Arial"/>
          <w:b/>
          <w:u w:val="single"/>
        </w:rPr>
        <w:t xml:space="preserve">Leto </w:t>
      </w:r>
      <w:r w:rsidR="00FA7308" w:rsidRPr="00B6755A">
        <w:rPr>
          <w:rFonts w:ascii="Arial" w:hAnsi="Arial" w:cs="Arial"/>
          <w:b/>
          <w:u w:val="single"/>
        </w:rPr>
        <w:t>2016</w:t>
      </w:r>
    </w:p>
    <w:p w:rsidR="00FA7308" w:rsidRPr="00ED540F" w:rsidRDefault="00FA7308" w:rsidP="00094B3F">
      <w:pPr>
        <w:jc w:val="both"/>
        <w:rPr>
          <w:rFonts w:ascii="Arial" w:hAnsi="Arial" w:cs="Arial"/>
        </w:rPr>
      </w:pPr>
    </w:p>
    <w:p w:rsidR="00A93128" w:rsidRPr="00A93128" w:rsidRDefault="00A93128" w:rsidP="00094B3F">
      <w:pPr>
        <w:jc w:val="both"/>
        <w:rPr>
          <w:rFonts w:ascii="Arial" w:hAnsi="Arial" w:cs="Arial"/>
        </w:rPr>
      </w:pPr>
      <w:r w:rsidRPr="00A93128">
        <w:rPr>
          <w:rFonts w:ascii="Arial" w:hAnsi="Arial" w:cs="Arial"/>
        </w:rPr>
        <w:t xml:space="preserve">Komisija je </w:t>
      </w:r>
      <w:r w:rsidRPr="00A93128">
        <w:rPr>
          <w:rFonts w:ascii="Arial" w:hAnsi="Arial" w:cs="Arial"/>
          <w:u w:val="single"/>
        </w:rPr>
        <w:t>podprla Predlog zakona o spremembah in dopolnitvah Zakona o knjižničarstvu (ZKnj-1A).</w:t>
      </w:r>
      <w:r w:rsidRPr="00A93128">
        <w:rPr>
          <w:rFonts w:ascii="Arial" w:hAnsi="Arial" w:cs="Arial"/>
        </w:rPr>
        <w:t xml:space="preserve"> Komisija je ugotavlja, da je bil že ob nastajanju predloga novele najbolj izpostavljen njen 20. člen, ki ureja vprašanje knjižničnega nadomestila in delovnih štipendij. </w:t>
      </w:r>
      <w:r>
        <w:rPr>
          <w:rFonts w:ascii="Arial" w:hAnsi="Arial" w:cs="Arial"/>
        </w:rPr>
        <w:t>Č</w:t>
      </w:r>
      <w:r w:rsidRPr="00A93128">
        <w:rPr>
          <w:rFonts w:ascii="Arial" w:hAnsi="Arial" w:cs="Arial"/>
        </w:rPr>
        <w:t xml:space="preserve">len </w:t>
      </w:r>
      <w:r>
        <w:rPr>
          <w:rFonts w:ascii="Arial" w:hAnsi="Arial" w:cs="Arial"/>
        </w:rPr>
        <w:t xml:space="preserve">je </w:t>
      </w:r>
      <w:r w:rsidRPr="00A93128">
        <w:rPr>
          <w:rFonts w:ascii="Arial" w:hAnsi="Arial" w:cs="Arial"/>
        </w:rPr>
        <w:t xml:space="preserve">nedorečen zlasti glede opredelitve termina knjižničnega nadomestila in delovnih štipendij, načina za pridobitev javnega pooblastila za dodeljevanje delovnih štipendij iz naslova knjižničnega nadomestila, pogojev za vodenje in odločanje o dodeljevanju delovnih štipendij, ki jih morajo društva izpolnjevati, postopkovnih kriterijev za izbiro društva ter višine knjižničnega nadomestila in osnove za njegov izračun. </w:t>
      </w:r>
    </w:p>
    <w:p w:rsidR="00A93128" w:rsidRPr="00A93128" w:rsidRDefault="00A93128" w:rsidP="00094B3F">
      <w:pPr>
        <w:jc w:val="both"/>
        <w:rPr>
          <w:rFonts w:ascii="Arial" w:hAnsi="Arial" w:cs="Arial"/>
        </w:rPr>
      </w:pPr>
    </w:p>
    <w:p w:rsidR="00A93128" w:rsidRPr="00A93128" w:rsidRDefault="00A93128" w:rsidP="00094B3F">
      <w:pPr>
        <w:jc w:val="both"/>
        <w:rPr>
          <w:rFonts w:ascii="Arial" w:hAnsi="Arial" w:cs="Arial"/>
          <w:i/>
        </w:rPr>
      </w:pPr>
      <w:r w:rsidRPr="00A93128">
        <w:rPr>
          <w:rFonts w:ascii="Arial" w:hAnsi="Arial" w:cs="Arial"/>
          <w:i/>
        </w:rPr>
        <w:t xml:space="preserve">Na podlagi teh ugotovitev je komisija </w:t>
      </w:r>
      <w:r>
        <w:rPr>
          <w:rFonts w:ascii="Arial" w:hAnsi="Arial" w:cs="Arial"/>
          <w:i/>
        </w:rPr>
        <w:t>oblikovala</w:t>
      </w:r>
      <w:r w:rsidRPr="00A93128">
        <w:rPr>
          <w:rFonts w:ascii="Arial" w:hAnsi="Arial" w:cs="Arial"/>
          <w:i/>
        </w:rPr>
        <w:t xml:space="preserve"> spremembe besedila predloga zakona in matičnemu Odboru Državnega zbora za kulturo predlagala, da ju,</w:t>
      </w:r>
      <w:r>
        <w:rPr>
          <w:rFonts w:ascii="Arial" w:hAnsi="Arial" w:cs="Arial"/>
          <w:i/>
        </w:rPr>
        <w:t xml:space="preserve"> </w:t>
      </w:r>
      <w:r w:rsidRPr="00A93128">
        <w:rPr>
          <w:rFonts w:ascii="Arial" w:hAnsi="Arial" w:cs="Arial"/>
          <w:i/>
        </w:rPr>
        <w:t>upoštevajoč mnenje Zakonodajno-pravne službe Državnega zbora, povzame kot svoja amandmaja.</w:t>
      </w:r>
    </w:p>
    <w:p w:rsidR="00A93128" w:rsidRDefault="00A93128" w:rsidP="00094B3F">
      <w:pPr>
        <w:jc w:val="both"/>
        <w:rPr>
          <w:rFonts w:ascii="Arial" w:hAnsi="Arial" w:cs="Arial"/>
        </w:rPr>
      </w:pPr>
    </w:p>
    <w:p w:rsidR="00A93128" w:rsidRDefault="00A93128" w:rsidP="00094B3F">
      <w:pPr>
        <w:jc w:val="both"/>
        <w:rPr>
          <w:rFonts w:ascii="Arial" w:hAnsi="Arial" w:cs="Arial"/>
        </w:rPr>
      </w:pPr>
      <w:r w:rsidRPr="00ED540F">
        <w:rPr>
          <w:rFonts w:ascii="Arial" w:hAnsi="Arial" w:cs="Arial"/>
        </w:rPr>
        <w:t xml:space="preserve">Komisija je podprla </w:t>
      </w:r>
      <w:r w:rsidRPr="00163890">
        <w:rPr>
          <w:rFonts w:ascii="Arial" w:hAnsi="Arial" w:cs="Arial"/>
          <w:u w:val="single"/>
        </w:rPr>
        <w:t>Predlog zakona o spremembah in dopolnitvah Zakona o vračanju protipravno odstranjenih predmetov kulturne dediščine (ZVPOPKD-A).</w:t>
      </w:r>
      <w:r w:rsidRPr="00ED540F">
        <w:rPr>
          <w:rFonts w:ascii="Arial" w:hAnsi="Arial" w:cs="Arial"/>
        </w:rPr>
        <w:t xml:space="preserve"> S predlogom zakona se v pravni red RS prenaša Direktiva 2014/60 EU iz leta 2014 o vračanju predmetov kulturne dediščine, ki so bili protipravno odstranjeni z ozemlja držav članic. Spremembe zakona sledijo načelu varovanja kulturne dediščine in omogočajo višjo stopnjo varovanja nacionalnega bogastva.</w:t>
      </w:r>
    </w:p>
    <w:p w:rsidR="00A93128" w:rsidRDefault="00A93128" w:rsidP="00094B3F">
      <w:pPr>
        <w:jc w:val="both"/>
        <w:rPr>
          <w:rFonts w:ascii="Arial" w:hAnsi="Arial" w:cs="Arial"/>
        </w:rPr>
      </w:pPr>
    </w:p>
    <w:p w:rsidR="00A93128" w:rsidRPr="00ED540F" w:rsidRDefault="00A93128" w:rsidP="00094B3F">
      <w:pPr>
        <w:jc w:val="both"/>
        <w:rPr>
          <w:rFonts w:ascii="Arial" w:hAnsi="Arial" w:cs="Arial"/>
        </w:rPr>
      </w:pPr>
      <w:r w:rsidRPr="00163890">
        <w:rPr>
          <w:rFonts w:ascii="Arial" w:hAnsi="Arial" w:cs="Arial"/>
          <w:b/>
        </w:rPr>
        <w:t>Komisija ni podprla</w:t>
      </w:r>
      <w:r w:rsidRPr="00163890">
        <w:rPr>
          <w:b/>
        </w:rPr>
        <w:t xml:space="preserve"> </w:t>
      </w:r>
      <w:r w:rsidRPr="00163890">
        <w:rPr>
          <w:rFonts w:ascii="Arial" w:hAnsi="Arial" w:cs="Arial"/>
          <w:b/>
        </w:rPr>
        <w:t>Predloga zakona o spremembah in dopolnitvah Zakona o medijih (Zmed-C).</w:t>
      </w:r>
      <w:r w:rsidRPr="00ED540F">
        <w:rPr>
          <w:rFonts w:ascii="Arial" w:hAnsi="Arial" w:cs="Arial"/>
        </w:rPr>
        <w:t xml:space="preserve"> Z novelo se je dopolnila obveznost predvajanja slovenske glasbe podnevi. Sprememba določa, da mora biti najmanj polovica deleža slovenske glasbe iz 86. člena (ta določa, da mora biti najmanj 20 odstotkov dnevno predvajane glasbe radijskega in televizijskega programa slovenska glasba oz. produkcije slovenskih ustvarjalcev in najmanj 40 odstotkov, ko gre za programe RTV Slovenija ter najmanj 25 odstotkov, ko gre za radijske in televizijske programe posebnega pomena) predvajana v dnevnem oddajnem času med 6. in 22. uro. V tem času pa mora najmanj 70 odstotkov slovenske glasbe predstavljati glasba, izključno ali v večinskem delu izvajana v slovenskem jeziku, razen ko </w:t>
      </w:r>
      <w:r w:rsidRPr="00ED540F">
        <w:rPr>
          <w:rFonts w:ascii="Arial" w:hAnsi="Arial" w:cs="Arial"/>
        </w:rPr>
        <w:lastRenderedPageBreak/>
        <w:t xml:space="preserve">gre za radijske in televizijske programe, ki pretežno predvajajo instrumentalno glasbo. Ta obveznost pa ne velja za programe, namenjene madžarski in italijanski narodnostni skupnosti in za radijski program ARS. Predlog zakona še določa, da mora najmanj 25 odstotkov na novo opredeljenega deleža predvajane slovenske glasbe predstavljati glasba, prvič predvajana pred največ dvema letoma, pod pogojem, da je po podatkih iz evidence pristojnega Ministrstva za kulturo na voljo vsaj 100 skladb.  </w:t>
      </w:r>
    </w:p>
    <w:p w:rsidR="00A93128" w:rsidRPr="00ED540F" w:rsidRDefault="00A93128" w:rsidP="00094B3F">
      <w:pPr>
        <w:jc w:val="both"/>
        <w:rPr>
          <w:rFonts w:ascii="Arial" w:hAnsi="Arial" w:cs="Arial"/>
        </w:rPr>
      </w:pPr>
    </w:p>
    <w:p w:rsidR="00A93128" w:rsidRPr="00ED540F" w:rsidRDefault="00A93128" w:rsidP="00094B3F">
      <w:pPr>
        <w:jc w:val="both"/>
        <w:rPr>
          <w:rFonts w:ascii="Arial" w:hAnsi="Arial" w:cs="Arial"/>
        </w:rPr>
      </w:pPr>
      <w:r w:rsidRPr="00ED540F">
        <w:rPr>
          <w:rFonts w:ascii="Arial" w:hAnsi="Arial" w:cs="Arial"/>
        </w:rPr>
        <w:t>Komisija je opozorila, da se s tako rešitvijo posega v ustavno zagotovljeno pravico do izražanja in avtonomijo uredništev, ali je vzpostavitev evidence slovenskih glasbenih del, prvič predvajanih pred največ dvema letoma, pri pristojnem ministrstvu v praksi sploh uresničljiva in kdo bo pristojen za oceno kakovosti glasbenih del in njegovih izdajateljev. Ob tem komisija načeloma sicer podpira večji delež slovenske glasbe v medijih, po drugi strani pa poudarja, da bi morala nacionalna RTV omogočiti več slovenskih vsebin tudi na drugih področjih, kot npr. s prenosi slovenskih športnih dogodkov.</w:t>
      </w:r>
    </w:p>
    <w:p w:rsidR="00A93128" w:rsidRPr="00ED540F" w:rsidRDefault="00A93128" w:rsidP="00094B3F">
      <w:pPr>
        <w:jc w:val="both"/>
        <w:rPr>
          <w:rFonts w:ascii="Arial" w:hAnsi="Arial" w:cs="Arial"/>
        </w:rPr>
      </w:pPr>
    </w:p>
    <w:p w:rsidR="00A93128" w:rsidRPr="00ED540F" w:rsidRDefault="00A93128" w:rsidP="00094B3F">
      <w:pPr>
        <w:jc w:val="both"/>
        <w:rPr>
          <w:rFonts w:ascii="Arial" w:hAnsi="Arial" w:cs="Arial"/>
        </w:rPr>
      </w:pPr>
      <w:r w:rsidRPr="00ED540F">
        <w:rPr>
          <w:rFonts w:ascii="Arial" w:hAnsi="Arial" w:cs="Arial"/>
        </w:rPr>
        <w:t>Komisija je ocenila, da so nekatere rešitve oz. zakonska določila nedorečena in vprašljiva glede sorazmernosti delovanja medijev, avtonomije urednikov in avtorjev, svobode izražanja tako medijskih akterjev kot poslušalcev in z vidika poseganja v svobodno gospodarsko pobudo.</w:t>
      </w:r>
      <w:r w:rsidR="00D928FE">
        <w:rPr>
          <w:rFonts w:ascii="Arial" w:hAnsi="Arial" w:cs="Arial"/>
        </w:rPr>
        <w:t xml:space="preserve"> Od</w:t>
      </w:r>
      <w:r w:rsidRPr="00ED540F">
        <w:rPr>
          <w:rFonts w:ascii="Arial" w:hAnsi="Arial" w:cs="Arial"/>
        </w:rPr>
        <w:t xml:space="preserve"> predlagatelja </w:t>
      </w:r>
      <w:r w:rsidR="00D928FE">
        <w:rPr>
          <w:rFonts w:ascii="Arial" w:hAnsi="Arial" w:cs="Arial"/>
        </w:rPr>
        <w:t>je zahtevala</w:t>
      </w:r>
      <w:r w:rsidRPr="00ED540F">
        <w:rPr>
          <w:rFonts w:ascii="Arial" w:hAnsi="Arial" w:cs="Arial"/>
        </w:rPr>
        <w:t xml:space="preserve"> ponoven razmislek o ustreznosti zakonske vsebine z vidika njegove uresničitve</w:t>
      </w:r>
      <w:r w:rsidR="00D928FE">
        <w:rPr>
          <w:rFonts w:ascii="Arial" w:hAnsi="Arial" w:cs="Arial"/>
        </w:rPr>
        <w:t xml:space="preserve">. </w:t>
      </w:r>
      <w:r w:rsidRPr="00ED540F">
        <w:rPr>
          <w:rFonts w:ascii="Arial" w:hAnsi="Arial" w:cs="Arial"/>
        </w:rPr>
        <w:t>Državni svet je na n</w:t>
      </w:r>
      <w:r>
        <w:rPr>
          <w:rFonts w:ascii="Arial" w:hAnsi="Arial" w:cs="Arial"/>
        </w:rPr>
        <w:t>o</w:t>
      </w:r>
      <w:r w:rsidRPr="00ED540F">
        <w:rPr>
          <w:rFonts w:ascii="Arial" w:hAnsi="Arial" w:cs="Arial"/>
        </w:rPr>
        <w:t>velo sprejel odložilni veto.</w:t>
      </w:r>
    </w:p>
    <w:p w:rsidR="00A93128" w:rsidRPr="00ED540F" w:rsidRDefault="00A93128" w:rsidP="00094B3F">
      <w:pPr>
        <w:jc w:val="both"/>
        <w:rPr>
          <w:rFonts w:ascii="Arial" w:hAnsi="Arial" w:cs="Arial"/>
        </w:rPr>
      </w:pPr>
    </w:p>
    <w:p w:rsidR="00A93128" w:rsidRPr="00ED540F" w:rsidRDefault="00A93128" w:rsidP="00094B3F">
      <w:pPr>
        <w:jc w:val="both"/>
        <w:rPr>
          <w:rFonts w:ascii="Arial" w:hAnsi="Arial" w:cs="Arial"/>
        </w:rPr>
      </w:pPr>
      <w:r w:rsidRPr="00ED540F">
        <w:rPr>
          <w:rFonts w:ascii="Arial" w:hAnsi="Arial" w:cs="Arial"/>
        </w:rPr>
        <w:t xml:space="preserve">Komisija se je seznanila s </w:t>
      </w:r>
      <w:r w:rsidRPr="00163890">
        <w:rPr>
          <w:rFonts w:ascii="Arial" w:hAnsi="Arial" w:cs="Arial"/>
          <w:u w:val="single"/>
        </w:rPr>
        <w:t>Spremembami in dopolnitvami statuta</w:t>
      </w:r>
      <w:r w:rsidRPr="00163890">
        <w:rPr>
          <w:u w:val="single"/>
        </w:rPr>
        <w:t xml:space="preserve"> </w:t>
      </w:r>
      <w:r w:rsidRPr="00163890">
        <w:rPr>
          <w:rFonts w:ascii="Arial" w:hAnsi="Arial" w:cs="Arial"/>
          <w:u w:val="single"/>
        </w:rPr>
        <w:t>Statuta Prešernovega sklada.</w:t>
      </w:r>
      <w:r w:rsidRPr="00ED540F">
        <w:rPr>
          <w:rFonts w:ascii="Arial" w:hAnsi="Arial" w:cs="Arial"/>
        </w:rPr>
        <w:t xml:space="preserve"> Komisija se zaradi odsotnosti predlagatelja oz. predstavnika Upravnega odbora Prešernovega sklada ni seznanila z razlogi za spremembe statuta, obenem pa člani komisije niso mogli izpostaviti vprašanj glede morebitnih celovitih sprememb statuta. Komisija je zato predlagala Odboru Državnega zbora za kulturo, da k predloženim Spremembam in dopolnitvam Statuta ne da soglasja.</w:t>
      </w:r>
    </w:p>
    <w:p w:rsidR="00A93128" w:rsidRDefault="00A93128" w:rsidP="00094B3F">
      <w:pPr>
        <w:jc w:val="both"/>
        <w:rPr>
          <w:rFonts w:ascii="Arial" w:hAnsi="Arial" w:cs="Arial"/>
        </w:rPr>
      </w:pPr>
    </w:p>
    <w:p w:rsidR="00A93128" w:rsidRDefault="00A93128" w:rsidP="00094B3F">
      <w:pPr>
        <w:jc w:val="both"/>
        <w:rPr>
          <w:rFonts w:ascii="Arial" w:hAnsi="Arial" w:cs="Arial"/>
        </w:rPr>
      </w:pPr>
      <w:r w:rsidRPr="00ED540F">
        <w:rPr>
          <w:rFonts w:ascii="Arial" w:hAnsi="Arial" w:cs="Arial"/>
        </w:rPr>
        <w:t xml:space="preserve">Komisija se je seznanila s </w:t>
      </w:r>
      <w:r w:rsidRPr="00592778">
        <w:rPr>
          <w:rFonts w:ascii="Arial" w:hAnsi="Arial" w:cs="Arial"/>
          <w:u w:val="single"/>
        </w:rPr>
        <w:t>Poročilom o delovanju Nadzornega sveta RTV Slovenija v letu 2015.</w:t>
      </w:r>
      <w:r w:rsidRPr="00ED540F">
        <w:rPr>
          <w:rFonts w:ascii="Arial" w:hAnsi="Arial" w:cs="Arial"/>
        </w:rPr>
        <w:t xml:space="preserve"> </w:t>
      </w:r>
      <w:r w:rsidR="002C6101">
        <w:rPr>
          <w:rFonts w:ascii="Arial" w:hAnsi="Arial" w:cs="Arial"/>
        </w:rPr>
        <w:t>O</w:t>
      </w:r>
      <w:r w:rsidRPr="00ED540F">
        <w:rPr>
          <w:rFonts w:ascii="Arial" w:hAnsi="Arial" w:cs="Arial"/>
        </w:rPr>
        <w:t xml:space="preserve">pozorila </w:t>
      </w:r>
      <w:r w:rsidR="002C6101">
        <w:rPr>
          <w:rFonts w:ascii="Arial" w:hAnsi="Arial" w:cs="Arial"/>
        </w:rPr>
        <w:t xml:space="preserve">je </w:t>
      </w:r>
      <w:r w:rsidRPr="00ED540F">
        <w:rPr>
          <w:rFonts w:ascii="Arial" w:hAnsi="Arial" w:cs="Arial"/>
        </w:rPr>
        <w:t xml:space="preserve">na problem prodaje premoženja oz. delnic zavoda. Glede na poročilo je NO prodajo dovolil na podlagi strateškega načrta urejanja trajne kadrovske problematike, v katerem je vodstvo obrazložilo namen porabe teh sredstev kot premostitev za enkratno izvedbo ureditve statusa pogodbenih sodelavcev, ter rešilo problem nadomestil za uporabo avtorskih del kolektivnim organizacijam. Komisija je izpostavila status Založbe kaset in plošč oz. Založbe kakovostnih programov RTV Slovenija, ki je znotraj opravljanja javne službe neposredno povezana z radijskimi in televizijskimi programi v smislu dodane vrednosti, obnavljanja in izdajanja dragocenih avdio in video arhivov ter podpore novim projektom. Komisija je v okviru razprave o statutarnih spremembah glede uredniško-producentskega združevanja 3. parlamentarnega programa z informativnim programom opozorila na zanemarljivo pokrivanje vsebin dela Državnega sveta. Glede na statistiko je pokrivanje sej Državnega sveta in njegovih delovnih teles ter posvetov v Državnem svetu zgolj izjema in tako ne odseva celovitosti poročanja o parlamentarnem delu. V razpravi so se sogovorniki dotaknili tudi standardov uredniške politike in poročanja novinarjev nacionalne televizije in radia. </w:t>
      </w:r>
    </w:p>
    <w:p w:rsidR="00A93128" w:rsidRPr="00ED540F" w:rsidRDefault="00A93128" w:rsidP="00094B3F">
      <w:pPr>
        <w:jc w:val="both"/>
        <w:rPr>
          <w:rFonts w:ascii="Arial" w:hAnsi="Arial" w:cs="Arial"/>
        </w:rPr>
      </w:pPr>
    </w:p>
    <w:p w:rsidR="00A93128" w:rsidRDefault="00A93128" w:rsidP="00094B3F">
      <w:pPr>
        <w:jc w:val="both"/>
        <w:rPr>
          <w:rFonts w:ascii="Arial" w:hAnsi="Arial" w:cs="Arial"/>
        </w:rPr>
      </w:pPr>
      <w:r w:rsidRPr="00ED540F">
        <w:rPr>
          <w:rFonts w:ascii="Arial" w:hAnsi="Arial" w:cs="Arial"/>
        </w:rPr>
        <w:t xml:space="preserve">Komisija je podprla </w:t>
      </w:r>
      <w:r w:rsidRPr="00ED540F">
        <w:rPr>
          <w:rFonts w:ascii="Arial" w:hAnsi="Arial" w:cs="Arial"/>
          <w:u w:val="single"/>
        </w:rPr>
        <w:t>Predlog zakona o spremembah in dopolnitvah Zakona o varstvu kulturne dediščine (ZVKD-1D),</w:t>
      </w:r>
      <w:r w:rsidRPr="00ED540F">
        <w:rPr>
          <w:rFonts w:ascii="Arial" w:hAnsi="Arial" w:cs="Arial"/>
        </w:rPr>
        <w:t xml:space="preserve"> ki ureja področje žive (nesnovne) dediščine z zagotovitvijo uporabe mednarodno in strokovno bolj uveljavljene terminologije na področju žive (nesnovne) dediščine. S predlogom se spreminja omejitev veljavnosti </w:t>
      </w:r>
      <w:proofErr w:type="spellStart"/>
      <w:r w:rsidRPr="00ED540F">
        <w:rPr>
          <w:rFonts w:ascii="Arial" w:hAnsi="Arial" w:cs="Arial"/>
        </w:rPr>
        <w:t>kulturnovarstvenih</w:t>
      </w:r>
      <w:proofErr w:type="spellEnd"/>
      <w:r w:rsidRPr="00ED540F">
        <w:rPr>
          <w:rFonts w:ascii="Arial" w:hAnsi="Arial" w:cs="Arial"/>
        </w:rPr>
        <w:t xml:space="preserve"> pogojev in soglasij za posege v dediščino na dve leti od njihove pravnomočnosti, ukinja volontersko pripravništvo in opredeli pogoje za strokovno delo na področju varstva.</w:t>
      </w:r>
      <w:r w:rsidRPr="00ED540F">
        <w:t xml:space="preserve"> </w:t>
      </w:r>
      <w:r w:rsidRPr="00ED540F">
        <w:rPr>
          <w:rFonts w:ascii="Arial" w:hAnsi="Arial" w:cs="Arial"/>
        </w:rPr>
        <w:lastRenderedPageBreak/>
        <w:t xml:space="preserve">Komisija je izpostavila spremembo 44. člena veljavnega zakona v zvezi s prepovedjo uporabe imena in podobe spomenika v primeru, ko gre za nepridobitni namen, na katero je Državni svet opozoril že v svoji pobudi za spremembo tega člena. Komisija je opozorila, da glede na pripombe dela strokovne javnosti ta sprememba ne ustreza povsem npr. uporabi fotografij spomenikov na </w:t>
      </w:r>
      <w:proofErr w:type="spellStart"/>
      <w:r w:rsidRPr="00ED540F">
        <w:rPr>
          <w:rFonts w:ascii="Arial" w:hAnsi="Arial" w:cs="Arial"/>
        </w:rPr>
        <w:t>Wikipediji</w:t>
      </w:r>
      <w:proofErr w:type="spellEnd"/>
      <w:r w:rsidRPr="00ED540F">
        <w:rPr>
          <w:rFonts w:ascii="Arial" w:hAnsi="Arial" w:cs="Arial"/>
        </w:rPr>
        <w:t>, ki jih v neprofitne namene oz. za ozaveščanje javnosti objavljajo zainteresirani avtorji. Komisija je poudarila, da je na eni strani treba zaščititi podobo spomenika in njegovo uporabo pred nenadzorovano komercializacijo, vendar pa je pomembno upoštevati tudi javni interes v najširšem smislu in za ozaveščanje njenega pomena.</w:t>
      </w:r>
      <w:r w:rsidR="002C6101">
        <w:rPr>
          <w:rFonts w:ascii="Arial" w:hAnsi="Arial" w:cs="Arial"/>
        </w:rPr>
        <w:t xml:space="preserve"> P</w:t>
      </w:r>
      <w:r w:rsidR="002C6101" w:rsidRPr="002C6101">
        <w:rPr>
          <w:rFonts w:ascii="Arial" w:hAnsi="Arial" w:cs="Arial"/>
        </w:rPr>
        <w:t>redlaga</w:t>
      </w:r>
      <w:r w:rsidR="002C6101">
        <w:rPr>
          <w:rFonts w:ascii="Arial" w:hAnsi="Arial" w:cs="Arial"/>
        </w:rPr>
        <w:t>la je</w:t>
      </w:r>
      <w:r w:rsidR="002C6101" w:rsidRPr="002C6101">
        <w:rPr>
          <w:rFonts w:ascii="Arial" w:hAnsi="Arial" w:cs="Arial"/>
        </w:rPr>
        <w:t>, da se pristojno ministrstvo in strokovna javnost uskladita o primernejšem besedilu omenjenega 44. člena, da bi zagotovila njegovo nedvoumno in smiselno uporabo v korist tako lastnikov spomenikov kulturne dediščine kot javnega interesa oz. javne koristi varstva dediščine.</w:t>
      </w:r>
    </w:p>
    <w:p w:rsidR="00A93128" w:rsidRPr="00ED540F" w:rsidRDefault="00A93128" w:rsidP="00094B3F">
      <w:pPr>
        <w:jc w:val="both"/>
        <w:rPr>
          <w:rFonts w:ascii="Arial" w:hAnsi="Arial" w:cs="Arial"/>
        </w:rPr>
      </w:pPr>
    </w:p>
    <w:p w:rsidR="00A93128" w:rsidRDefault="00A93128" w:rsidP="00094B3F">
      <w:pPr>
        <w:tabs>
          <w:tab w:val="left" w:pos="0"/>
        </w:tabs>
        <w:autoSpaceDE w:val="0"/>
        <w:autoSpaceDN w:val="0"/>
        <w:adjustRightInd w:val="0"/>
        <w:jc w:val="both"/>
        <w:rPr>
          <w:rFonts w:ascii="Arial" w:hAnsi="Arial" w:cs="Arial"/>
          <w:bCs/>
        </w:rPr>
      </w:pPr>
      <w:r w:rsidRPr="00ED540F">
        <w:rPr>
          <w:rFonts w:ascii="Arial" w:hAnsi="Arial" w:cs="Arial"/>
        </w:rPr>
        <w:t xml:space="preserve">Komisija se je seznanila z </w:t>
      </w:r>
      <w:r w:rsidRPr="00ED540F">
        <w:rPr>
          <w:rFonts w:ascii="Arial" w:hAnsi="Arial" w:cs="Arial"/>
          <w:u w:val="single"/>
        </w:rPr>
        <w:t>Letnim poročilom Slovenske tiskovne agencije, STA, d. o. o., Ljubljana, za poslovno leto 2015.</w:t>
      </w:r>
      <w:r w:rsidRPr="00ED540F">
        <w:rPr>
          <w:rFonts w:ascii="Arial" w:hAnsi="Arial" w:cs="Arial"/>
        </w:rPr>
        <w:t xml:space="preserve"> V obravnavi</w:t>
      </w:r>
      <w:r w:rsidRPr="00ED540F">
        <w:rPr>
          <w:rFonts w:ascii="Arial" w:hAnsi="Arial" w:cs="Arial"/>
          <w:bCs/>
        </w:rPr>
        <w:t xml:space="preserve"> se je komisija pridružila opozorilom vodstva in Nadzornega sveta STA, da se zlasti po nekaterih vzhodnoevropskih državah pod krinko zmanjšanja stroškov širi trend združevanja nacionalnih medijskih hiš. V Sloveniji se status novinarjev slabša, prihaja celo do degradacije novinarskega poklica, novinarji pa so zaradi socialnega položaja prisiljeni v (samo)omejevanje svobode izražanja in strokovne neodvisnosti. </w:t>
      </w:r>
    </w:p>
    <w:p w:rsidR="00A93128" w:rsidRDefault="00A93128" w:rsidP="00094B3F">
      <w:pPr>
        <w:tabs>
          <w:tab w:val="left" w:pos="0"/>
        </w:tabs>
        <w:autoSpaceDE w:val="0"/>
        <w:autoSpaceDN w:val="0"/>
        <w:adjustRightInd w:val="0"/>
        <w:jc w:val="both"/>
        <w:rPr>
          <w:rFonts w:ascii="Arial" w:hAnsi="Arial" w:cs="Arial"/>
          <w:bCs/>
        </w:rPr>
      </w:pPr>
    </w:p>
    <w:p w:rsidR="009605C5" w:rsidRDefault="009605C5" w:rsidP="00094B3F">
      <w:pPr>
        <w:jc w:val="both"/>
        <w:rPr>
          <w:rFonts w:ascii="Arial" w:hAnsi="Arial" w:cs="Arial"/>
        </w:rPr>
      </w:pPr>
      <w:r w:rsidRPr="00ED540F">
        <w:rPr>
          <w:rFonts w:ascii="Arial" w:hAnsi="Arial" w:cs="Arial"/>
        </w:rPr>
        <w:t xml:space="preserve">Komisija je podprla </w:t>
      </w:r>
      <w:r w:rsidRPr="00ED540F">
        <w:rPr>
          <w:rFonts w:ascii="Arial" w:hAnsi="Arial" w:cs="Arial"/>
          <w:u w:val="single"/>
        </w:rPr>
        <w:t>Predlog zakona o spremembah in dopolnitvah Zakona o Slovenskem filmskem centru, javni agenciji Republike Slovenije (ZSFCJA-A),</w:t>
      </w:r>
      <w:r w:rsidRPr="00ED540F">
        <w:rPr>
          <w:rFonts w:ascii="Arial" w:hAnsi="Arial" w:cs="Arial"/>
        </w:rPr>
        <w:t xml:space="preserve"> ki spodbuja vlaganja v filmsko oz. avdiovizualno produkcijo prek pravice do denarnega povračila stroškov produkcije filmov in avdiovizualnih del, nastalih na ozemlju RS, za pravne in fizične osebe, registrirane v drugih državah članicah EU za televizijsko in filmsko produkcijo, ter izvršni producenti, registrirani v RS za filmsko in televizijsko produkcijo in ki imajo sklenjene pogodbe o izvedbi filmov in avdiovizualnih del z glavnim producentom iz države članice EU, države partnerice EGP in iz tretjih držav.</w:t>
      </w:r>
    </w:p>
    <w:p w:rsidR="00D44B53" w:rsidRDefault="00D44B53" w:rsidP="00094B3F">
      <w:pPr>
        <w:jc w:val="both"/>
        <w:rPr>
          <w:rFonts w:ascii="Arial" w:hAnsi="Arial" w:cs="Arial"/>
        </w:rPr>
      </w:pPr>
    </w:p>
    <w:p w:rsidR="00D44B53" w:rsidRPr="00ED540F" w:rsidRDefault="00D44B53" w:rsidP="00094B3F">
      <w:pPr>
        <w:jc w:val="both"/>
        <w:rPr>
          <w:rFonts w:ascii="Arial" w:hAnsi="Arial" w:cs="Arial"/>
        </w:rPr>
      </w:pPr>
      <w:r w:rsidRPr="00D44B53">
        <w:rPr>
          <w:rFonts w:ascii="Arial" w:hAnsi="Arial" w:cs="Arial"/>
        </w:rPr>
        <w:t>Komisija</w:t>
      </w:r>
      <w:r>
        <w:rPr>
          <w:rFonts w:ascii="Arial" w:hAnsi="Arial" w:cs="Arial"/>
        </w:rPr>
        <w:t xml:space="preserve"> je podprla </w:t>
      </w:r>
      <w:r w:rsidRPr="00D44B53">
        <w:rPr>
          <w:rFonts w:ascii="Arial" w:hAnsi="Arial" w:cs="Arial"/>
          <w:u w:val="single"/>
        </w:rPr>
        <w:t>Predlog zakona o spremembah in dopolnitvah Zakona o uresničevanju javnega interesa za kulturo</w:t>
      </w:r>
      <w:r>
        <w:rPr>
          <w:rFonts w:ascii="Arial" w:hAnsi="Arial" w:cs="Arial"/>
        </w:rPr>
        <w:t xml:space="preserve"> in</w:t>
      </w:r>
      <w:r w:rsidRPr="00D44B53">
        <w:rPr>
          <w:rFonts w:ascii="Arial" w:hAnsi="Arial" w:cs="Arial"/>
        </w:rPr>
        <w:t xml:space="preserve"> ugotavlja, da glede poklicnega zavarovanja baletnih plesalcev, predlog novele ustrezno dopolnjuje in tehnično nadgrajuje določbo, ki jo je ob zadnjih spremembah zakona v letu 2013 predlagal Državni svet in sprejel Državni zbor. Omenjeni institut je tako urejen v novem podpoglavju Pravice iz poklicnega zavarovanja. Komisija na podlagi razprave, v kateri so sodelovali tudi predstavniki zaposlenih na področju kulture, ocenjuje, da se s spremembami in dopolnitvami zakona ustrezno ureja status samozaposlenih na področju kulture.</w:t>
      </w:r>
    </w:p>
    <w:p w:rsidR="001536AA" w:rsidRDefault="001536AA" w:rsidP="00094B3F">
      <w:pPr>
        <w:jc w:val="both"/>
        <w:rPr>
          <w:rFonts w:ascii="Arial" w:hAnsi="Arial" w:cs="Arial"/>
        </w:rPr>
      </w:pPr>
    </w:p>
    <w:p w:rsidR="00D44B53" w:rsidRDefault="00D44B53" w:rsidP="00094B3F">
      <w:pPr>
        <w:jc w:val="both"/>
        <w:rPr>
          <w:rFonts w:ascii="Arial" w:hAnsi="Arial" w:cs="Arial"/>
        </w:rPr>
      </w:pPr>
      <w:r>
        <w:rPr>
          <w:rFonts w:ascii="Arial" w:hAnsi="Arial" w:cs="Arial"/>
        </w:rPr>
        <w:t xml:space="preserve">Komisija se je seznanila s </w:t>
      </w:r>
      <w:r w:rsidRPr="00D44B53">
        <w:rPr>
          <w:rFonts w:ascii="Arial" w:hAnsi="Arial" w:cs="Arial"/>
          <w:u w:val="single"/>
        </w:rPr>
        <w:t>Poročilom o uspešnosti izvajanja Nacionalnega programa za jezikovno politiko 2014–2018, Akcijskega načrta za jezikovno izobraževanje in Akcijskega načrta za jezikovno opremljenost za leto 2015</w:t>
      </w:r>
      <w:r>
        <w:rPr>
          <w:rFonts w:ascii="Arial" w:hAnsi="Arial" w:cs="Arial"/>
        </w:rPr>
        <w:t>. P</w:t>
      </w:r>
      <w:r w:rsidRPr="00D44B53">
        <w:rPr>
          <w:rFonts w:ascii="Arial" w:hAnsi="Arial" w:cs="Arial"/>
        </w:rPr>
        <w:t xml:space="preserve">oudarja pomembnost ozaveščanja o različnih vidikih jezikovne politike in obveznosti Vlade RS, da z različnimi ukrepi omogoči </w:t>
      </w:r>
      <w:proofErr w:type="spellStart"/>
      <w:r w:rsidRPr="00D44B53">
        <w:rPr>
          <w:rFonts w:ascii="Arial" w:hAnsi="Arial" w:cs="Arial"/>
        </w:rPr>
        <w:t>opolnomočenje</w:t>
      </w:r>
      <w:proofErr w:type="spellEnd"/>
      <w:r w:rsidRPr="00D44B53">
        <w:rPr>
          <w:rFonts w:ascii="Arial" w:hAnsi="Arial" w:cs="Arial"/>
        </w:rPr>
        <w:t xml:space="preserve"> javnih uslužbencev v jezikovni komunikaciji v okviru svojega dela. Pri spodbujanju uspešnega uresničevanja Nacionalnega programa za jezikovno politiko mora tako izvršilna kot zakonodajna oblast skrbno načrtovati proračunska sredstva, da se lahko predvideni ukrepi iz akcijskih načrtov za jezikovno izobraževanje in jezikovno opremljenost lahko uresničujejo</w:t>
      </w:r>
      <w:r>
        <w:rPr>
          <w:rFonts w:ascii="Arial" w:hAnsi="Arial" w:cs="Arial"/>
        </w:rPr>
        <w:t>.</w:t>
      </w:r>
    </w:p>
    <w:p w:rsidR="00D44B53" w:rsidRDefault="00D44B53" w:rsidP="00094B3F">
      <w:pPr>
        <w:jc w:val="both"/>
        <w:rPr>
          <w:rFonts w:ascii="Arial" w:hAnsi="Arial" w:cs="Arial"/>
        </w:rPr>
      </w:pPr>
    </w:p>
    <w:p w:rsidR="00D44B53" w:rsidRDefault="00D44B53" w:rsidP="00094B3F">
      <w:pPr>
        <w:jc w:val="both"/>
        <w:rPr>
          <w:rFonts w:ascii="Arial" w:hAnsi="Arial" w:cs="Arial"/>
        </w:rPr>
      </w:pPr>
      <w:r>
        <w:rPr>
          <w:rFonts w:ascii="Arial" w:hAnsi="Arial" w:cs="Arial"/>
        </w:rPr>
        <w:t xml:space="preserve">Komisija se je seznanila s </w:t>
      </w:r>
      <w:r w:rsidRPr="004F080B">
        <w:rPr>
          <w:rFonts w:ascii="Arial" w:hAnsi="Arial" w:cs="Arial"/>
          <w:u w:val="single"/>
        </w:rPr>
        <w:t>Poročilom o izvajanju Nacionalnega programa za kulturo 2014–2017 v letu 2015</w:t>
      </w:r>
      <w:r w:rsidR="004F080B">
        <w:rPr>
          <w:rFonts w:ascii="Arial" w:hAnsi="Arial" w:cs="Arial"/>
        </w:rPr>
        <w:t xml:space="preserve">. Izpostavila je pomanjkanje finančnih sredstev pri </w:t>
      </w:r>
      <w:r w:rsidRPr="00D44B53">
        <w:rPr>
          <w:rFonts w:ascii="Arial" w:hAnsi="Arial" w:cs="Arial"/>
        </w:rPr>
        <w:t xml:space="preserve">investicijah na področju kulture npr. za obnovo kulturnih objektov, s čimer </w:t>
      </w:r>
      <w:r w:rsidR="004F080B">
        <w:rPr>
          <w:rFonts w:ascii="Arial" w:hAnsi="Arial" w:cs="Arial"/>
        </w:rPr>
        <w:t>je</w:t>
      </w:r>
      <w:r w:rsidRPr="00D44B53">
        <w:rPr>
          <w:rFonts w:ascii="Arial" w:hAnsi="Arial" w:cs="Arial"/>
        </w:rPr>
        <w:t xml:space="preserve"> ogrož</w:t>
      </w:r>
      <w:r w:rsidR="004F080B">
        <w:rPr>
          <w:rFonts w:ascii="Arial" w:hAnsi="Arial" w:cs="Arial"/>
        </w:rPr>
        <w:t>ena</w:t>
      </w:r>
      <w:r w:rsidRPr="00D44B53">
        <w:rPr>
          <w:rFonts w:ascii="Arial" w:hAnsi="Arial" w:cs="Arial"/>
        </w:rPr>
        <w:t xml:space="preserve"> ohran</w:t>
      </w:r>
      <w:r w:rsidR="004F080B">
        <w:rPr>
          <w:rFonts w:ascii="Arial" w:hAnsi="Arial" w:cs="Arial"/>
        </w:rPr>
        <w:t>itev</w:t>
      </w:r>
      <w:r w:rsidRPr="00D44B53">
        <w:rPr>
          <w:rFonts w:ascii="Arial" w:hAnsi="Arial" w:cs="Arial"/>
        </w:rPr>
        <w:t xml:space="preserve"> kulturne </w:t>
      </w:r>
      <w:r w:rsidRPr="00D44B53">
        <w:rPr>
          <w:rFonts w:ascii="Arial" w:hAnsi="Arial" w:cs="Arial"/>
        </w:rPr>
        <w:lastRenderedPageBreak/>
        <w:t xml:space="preserve">dediščine, za vzdrževanje kulturne infrastrukture, nakup tehnološke opreme v javnih zavodih itd. </w:t>
      </w:r>
      <w:r w:rsidR="004F080B">
        <w:rPr>
          <w:rFonts w:ascii="Arial" w:hAnsi="Arial" w:cs="Arial"/>
        </w:rPr>
        <w:t>N</w:t>
      </w:r>
      <w:r w:rsidRPr="00D44B53">
        <w:rPr>
          <w:rFonts w:ascii="Arial" w:hAnsi="Arial" w:cs="Arial"/>
        </w:rPr>
        <w:t xml:space="preserve">eodgovorno </w:t>
      </w:r>
      <w:r w:rsidR="004F080B">
        <w:rPr>
          <w:rFonts w:ascii="Arial" w:hAnsi="Arial" w:cs="Arial"/>
        </w:rPr>
        <w:t xml:space="preserve">je </w:t>
      </w:r>
      <w:r w:rsidRPr="00D44B53">
        <w:rPr>
          <w:rFonts w:ascii="Arial" w:hAnsi="Arial" w:cs="Arial"/>
        </w:rPr>
        <w:t>sprejemati nacionalni program</w:t>
      </w:r>
      <w:r w:rsidR="004F080B">
        <w:rPr>
          <w:rFonts w:ascii="Arial" w:hAnsi="Arial" w:cs="Arial"/>
        </w:rPr>
        <w:t xml:space="preserve"> za kulturo</w:t>
      </w:r>
      <w:r w:rsidRPr="00D44B53">
        <w:rPr>
          <w:rFonts w:ascii="Arial" w:hAnsi="Arial" w:cs="Arial"/>
        </w:rPr>
        <w:t xml:space="preserve">, </w:t>
      </w:r>
      <w:r w:rsidR="004F080B">
        <w:rPr>
          <w:rFonts w:ascii="Arial" w:hAnsi="Arial" w:cs="Arial"/>
        </w:rPr>
        <w:t xml:space="preserve">potem pa je </w:t>
      </w:r>
      <w:r w:rsidRPr="00D44B53">
        <w:rPr>
          <w:rFonts w:ascii="Arial" w:hAnsi="Arial" w:cs="Arial"/>
        </w:rPr>
        <w:t xml:space="preserve">pri sprejemanju proračuna pogosto spregledana. Takšen odnos je odraz neupoštevanja pomena kulture in njenih presežkov, ki v večkratnikih neposredno in posredno prispevajo v BDP. Takšno zapostavljanje oz. marginalizacija kulture je izraz neozaveščenosti ključnih političnih akterjev o vlogi kulture in njenih dosežkov doma in v svetu, pomeni nerazumevanje in podcenjevanje vrednosti kulturnega ustvarjanja tako za gospodarstvo kot za razvoj celotne družbe ter je </w:t>
      </w:r>
      <w:proofErr w:type="spellStart"/>
      <w:r w:rsidRPr="00D44B53">
        <w:rPr>
          <w:rFonts w:ascii="Arial" w:hAnsi="Arial" w:cs="Arial"/>
        </w:rPr>
        <w:t>nenazadnje</w:t>
      </w:r>
      <w:proofErr w:type="spellEnd"/>
      <w:r w:rsidRPr="00D44B53">
        <w:rPr>
          <w:rFonts w:ascii="Arial" w:hAnsi="Arial" w:cs="Arial"/>
        </w:rPr>
        <w:t xml:space="preserve"> posledica izgube spomina o tem, s čim in kako sta se izoblikovali identiteta naroda in slovenska državnost. Kultura je vrednota, s katero pa država ne plemeniti konceptov razvojnih strategij na različnih področjih. </w:t>
      </w:r>
    </w:p>
    <w:p w:rsidR="004F080B" w:rsidRDefault="004F080B" w:rsidP="00094B3F">
      <w:pPr>
        <w:jc w:val="both"/>
        <w:rPr>
          <w:rFonts w:ascii="Arial" w:hAnsi="Arial" w:cs="Arial"/>
        </w:rPr>
      </w:pPr>
    </w:p>
    <w:p w:rsidR="000D1491" w:rsidRPr="00ED540F" w:rsidRDefault="000D1491" w:rsidP="00094B3F">
      <w:pPr>
        <w:jc w:val="both"/>
        <w:rPr>
          <w:rFonts w:ascii="Arial" w:hAnsi="Arial" w:cs="Arial"/>
        </w:rPr>
      </w:pPr>
    </w:p>
    <w:p w:rsidR="00B6755A" w:rsidRPr="003D46F4" w:rsidRDefault="000D1491" w:rsidP="00094B3F">
      <w:pPr>
        <w:tabs>
          <w:tab w:val="left" w:pos="0"/>
        </w:tabs>
        <w:autoSpaceDE w:val="0"/>
        <w:autoSpaceDN w:val="0"/>
        <w:adjustRightInd w:val="0"/>
        <w:jc w:val="center"/>
        <w:rPr>
          <w:rFonts w:ascii="Arial" w:hAnsi="Arial" w:cs="Arial"/>
          <w:b/>
          <w:bCs/>
        </w:rPr>
      </w:pPr>
      <w:r>
        <w:rPr>
          <w:rFonts w:ascii="Arial" w:hAnsi="Arial" w:cs="Arial"/>
          <w:b/>
          <w:bCs/>
        </w:rPr>
        <w:t>AKTIVNOSTI NA PODROČJU KULTURE</w:t>
      </w:r>
    </w:p>
    <w:p w:rsidR="004F080B" w:rsidRPr="00ED540F" w:rsidRDefault="004F080B" w:rsidP="00094B3F">
      <w:pPr>
        <w:tabs>
          <w:tab w:val="left" w:pos="0"/>
        </w:tabs>
        <w:autoSpaceDE w:val="0"/>
        <w:autoSpaceDN w:val="0"/>
        <w:adjustRightInd w:val="0"/>
        <w:jc w:val="both"/>
        <w:rPr>
          <w:rFonts w:ascii="Arial" w:hAnsi="Arial" w:cs="Arial"/>
          <w:bCs/>
        </w:rPr>
      </w:pPr>
    </w:p>
    <w:p w:rsidR="003B5248" w:rsidRPr="0030629D" w:rsidRDefault="00EC34F2" w:rsidP="00094B3F">
      <w:pPr>
        <w:jc w:val="both"/>
        <w:rPr>
          <w:rFonts w:ascii="Arial" w:hAnsi="Arial" w:cs="Arial"/>
          <w:b/>
          <w:u w:val="single"/>
        </w:rPr>
      </w:pPr>
      <w:r w:rsidRPr="0030629D">
        <w:rPr>
          <w:rFonts w:ascii="Arial" w:hAnsi="Arial" w:cs="Arial"/>
          <w:b/>
          <w:u w:val="single"/>
        </w:rPr>
        <w:t>Leto 2013</w:t>
      </w:r>
    </w:p>
    <w:p w:rsidR="00FD290D" w:rsidRDefault="00FD290D" w:rsidP="00094B3F">
      <w:pPr>
        <w:jc w:val="both"/>
        <w:rPr>
          <w:rFonts w:ascii="Arial" w:hAnsi="Arial" w:cs="Arial"/>
          <w:u w:val="single"/>
        </w:rPr>
      </w:pPr>
    </w:p>
    <w:p w:rsidR="000D1491" w:rsidRPr="000D1491" w:rsidRDefault="000D1491" w:rsidP="00094B3F">
      <w:pPr>
        <w:jc w:val="both"/>
        <w:rPr>
          <w:rFonts w:ascii="Arial" w:hAnsi="Arial" w:cs="Arial"/>
        </w:rPr>
      </w:pPr>
      <w:r>
        <w:rPr>
          <w:rFonts w:ascii="Arial" w:hAnsi="Arial" w:cs="Arial"/>
        </w:rPr>
        <w:t xml:space="preserve">Posveti: </w:t>
      </w:r>
    </w:p>
    <w:p w:rsidR="00EC34F2" w:rsidRPr="00ED540F" w:rsidRDefault="000D1491" w:rsidP="00094B3F">
      <w:pPr>
        <w:pStyle w:val="Odstavekseznama"/>
        <w:numPr>
          <w:ilvl w:val="0"/>
          <w:numId w:val="6"/>
        </w:numPr>
        <w:jc w:val="both"/>
        <w:rPr>
          <w:rFonts w:ascii="Arial" w:hAnsi="Arial" w:cs="Arial"/>
          <w:u w:val="single"/>
        </w:rPr>
      </w:pPr>
      <w:r>
        <w:rPr>
          <w:rFonts w:ascii="Arial" w:hAnsi="Arial" w:cs="Arial"/>
        </w:rPr>
        <w:t xml:space="preserve">posvet </w:t>
      </w:r>
      <w:r w:rsidR="00EC34F2" w:rsidRPr="00ED540F">
        <w:rPr>
          <w:rFonts w:ascii="Arial" w:hAnsi="Arial" w:cs="Arial"/>
        </w:rPr>
        <w:t>Kultura včeraj, danes</w:t>
      </w:r>
      <w:r>
        <w:rPr>
          <w:rFonts w:ascii="Arial" w:hAnsi="Arial" w:cs="Arial"/>
        </w:rPr>
        <w:t>, jutri</w:t>
      </w:r>
      <w:r w:rsidR="0030629D">
        <w:rPr>
          <w:rFonts w:ascii="Arial" w:hAnsi="Arial" w:cs="Arial"/>
        </w:rPr>
        <w:t xml:space="preserve">; </w:t>
      </w:r>
      <w:r>
        <w:rPr>
          <w:rFonts w:ascii="Arial" w:hAnsi="Arial" w:cs="Arial"/>
        </w:rPr>
        <w:t xml:space="preserve">organizator: Državni svet </w:t>
      </w:r>
      <w:r w:rsidRPr="00ED540F">
        <w:rPr>
          <w:rFonts w:ascii="Arial" w:hAnsi="Arial" w:cs="Arial"/>
        </w:rPr>
        <w:t>(7. 2. 2013);</w:t>
      </w:r>
    </w:p>
    <w:p w:rsidR="003B5248" w:rsidRDefault="000D1491" w:rsidP="00094B3F">
      <w:pPr>
        <w:widowControl w:val="0"/>
        <w:numPr>
          <w:ilvl w:val="0"/>
          <w:numId w:val="5"/>
        </w:numPr>
        <w:autoSpaceDE w:val="0"/>
        <w:autoSpaceDN w:val="0"/>
        <w:adjustRightInd w:val="0"/>
        <w:ind w:left="360"/>
        <w:jc w:val="both"/>
        <w:rPr>
          <w:rFonts w:ascii="Arial" w:hAnsi="Arial" w:cs="Arial"/>
          <w:bCs/>
          <w:lang w:eastAsia="sl-SI"/>
        </w:rPr>
      </w:pPr>
      <w:r>
        <w:rPr>
          <w:rFonts w:ascii="Arial" w:hAnsi="Arial" w:cs="Arial"/>
          <w:bCs/>
          <w:lang w:eastAsia="sl-SI"/>
        </w:rPr>
        <w:t xml:space="preserve">posvet </w:t>
      </w:r>
      <w:r w:rsidR="00EC34F2" w:rsidRPr="00ED540F">
        <w:rPr>
          <w:rFonts w:ascii="Arial" w:hAnsi="Arial" w:cs="Arial"/>
          <w:bCs/>
          <w:lang w:eastAsia="sl-SI"/>
        </w:rPr>
        <w:t>Delovanje javnih zavodov: zakonodaja kot ovira ali spodbuda</w:t>
      </w:r>
      <w:r w:rsidR="0030629D">
        <w:rPr>
          <w:rFonts w:ascii="Arial" w:hAnsi="Arial" w:cs="Arial"/>
          <w:bCs/>
          <w:lang w:eastAsia="sl-SI"/>
        </w:rPr>
        <w:t xml:space="preserve">; </w:t>
      </w:r>
      <w:r>
        <w:rPr>
          <w:rFonts w:ascii="Arial" w:hAnsi="Arial" w:cs="Arial"/>
          <w:bCs/>
          <w:lang w:eastAsia="sl-SI"/>
        </w:rPr>
        <w:t xml:space="preserve">organizator: Državni svet </w:t>
      </w:r>
      <w:r w:rsidR="00EC34F2" w:rsidRPr="00ED540F">
        <w:rPr>
          <w:rFonts w:ascii="Arial" w:hAnsi="Arial" w:cs="Arial"/>
          <w:bCs/>
          <w:lang w:eastAsia="sl-SI"/>
        </w:rPr>
        <w:t xml:space="preserve"> (17.</w:t>
      </w:r>
      <w:r w:rsidR="006867E4" w:rsidRPr="00ED540F">
        <w:rPr>
          <w:rFonts w:ascii="Arial" w:hAnsi="Arial" w:cs="Arial"/>
          <w:bCs/>
          <w:lang w:eastAsia="sl-SI"/>
        </w:rPr>
        <w:t xml:space="preserve"> </w:t>
      </w:r>
      <w:r w:rsidR="00EC34F2" w:rsidRPr="00ED540F">
        <w:rPr>
          <w:rFonts w:ascii="Arial" w:hAnsi="Arial" w:cs="Arial"/>
          <w:bCs/>
          <w:lang w:eastAsia="sl-SI"/>
        </w:rPr>
        <w:t>6.</w:t>
      </w:r>
      <w:r w:rsidR="006867E4" w:rsidRPr="00ED540F">
        <w:rPr>
          <w:rFonts w:ascii="Arial" w:hAnsi="Arial" w:cs="Arial"/>
          <w:bCs/>
          <w:lang w:eastAsia="sl-SI"/>
        </w:rPr>
        <w:t xml:space="preserve"> </w:t>
      </w:r>
      <w:r w:rsidR="00EC34F2" w:rsidRPr="00ED540F">
        <w:rPr>
          <w:rFonts w:ascii="Arial" w:hAnsi="Arial" w:cs="Arial"/>
          <w:bCs/>
          <w:lang w:eastAsia="sl-SI"/>
        </w:rPr>
        <w:t>2013)</w:t>
      </w:r>
      <w:r w:rsidR="0030629D">
        <w:rPr>
          <w:rFonts w:ascii="Arial" w:hAnsi="Arial" w:cs="Arial"/>
          <w:bCs/>
          <w:lang w:eastAsia="sl-SI"/>
        </w:rPr>
        <w:t>.</w:t>
      </w:r>
      <w:r w:rsidR="00EC34F2" w:rsidRPr="00ED540F">
        <w:rPr>
          <w:rFonts w:ascii="Arial" w:hAnsi="Arial" w:cs="Arial"/>
          <w:bCs/>
          <w:lang w:eastAsia="sl-SI"/>
        </w:rPr>
        <w:t xml:space="preserve"> </w:t>
      </w:r>
    </w:p>
    <w:p w:rsidR="0030629D" w:rsidRPr="00ED540F" w:rsidRDefault="0030629D" w:rsidP="00094B3F">
      <w:pPr>
        <w:widowControl w:val="0"/>
        <w:autoSpaceDE w:val="0"/>
        <w:autoSpaceDN w:val="0"/>
        <w:adjustRightInd w:val="0"/>
        <w:ind w:left="360"/>
        <w:jc w:val="both"/>
        <w:rPr>
          <w:rFonts w:ascii="Arial" w:hAnsi="Arial" w:cs="Arial"/>
          <w:bCs/>
          <w:lang w:eastAsia="sl-SI"/>
        </w:rPr>
      </w:pPr>
    </w:p>
    <w:p w:rsidR="00BB298B" w:rsidRDefault="00BB298B" w:rsidP="00094B3F">
      <w:pPr>
        <w:widowControl w:val="0"/>
        <w:autoSpaceDE w:val="0"/>
        <w:autoSpaceDN w:val="0"/>
        <w:adjustRightInd w:val="0"/>
        <w:jc w:val="both"/>
        <w:rPr>
          <w:rFonts w:ascii="Arial" w:hAnsi="Arial" w:cs="Arial"/>
          <w:bCs/>
          <w:lang w:eastAsia="sl-SI"/>
        </w:rPr>
      </w:pPr>
      <w:r>
        <w:rPr>
          <w:rFonts w:ascii="Arial" w:hAnsi="Arial" w:cs="Arial"/>
          <w:bCs/>
          <w:lang w:eastAsia="sl-SI"/>
        </w:rPr>
        <w:t>Razstave:</w:t>
      </w:r>
    </w:p>
    <w:p w:rsidR="0030629D" w:rsidRPr="0030629D" w:rsidRDefault="0030629D" w:rsidP="00094B3F">
      <w:pPr>
        <w:pStyle w:val="Odstavekseznama"/>
        <w:widowControl w:val="0"/>
        <w:numPr>
          <w:ilvl w:val="0"/>
          <w:numId w:val="38"/>
        </w:numPr>
        <w:autoSpaceDE w:val="0"/>
        <w:autoSpaceDN w:val="0"/>
        <w:adjustRightInd w:val="0"/>
        <w:jc w:val="both"/>
        <w:rPr>
          <w:rFonts w:ascii="Arial" w:hAnsi="Arial" w:cs="Arial"/>
          <w:bCs/>
          <w:lang w:eastAsia="sl-SI"/>
        </w:rPr>
      </w:pPr>
      <w:r>
        <w:rPr>
          <w:rFonts w:ascii="Arial" w:hAnsi="Arial" w:cs="Arial"/>
          <w:bCs/>
          <w:lang w:eastAsia="sl-SI"/>
        </w:rPr>
        <w:t xml:space="preserve">razstava Podobe dela; </w:t>
      </w:r>
      <w:r w:rsidR="00BB298B" w:rsidRPr="0030629D">
        <w:rPr>
          <w:rFonts w:ascii="Arial" w:hAnsi="Arial" w:cs="Arial"/>
          <w:bCs/>
          <w:lang w:eastAsia="sl-SI"/>
        </w:rPr>
        <w:t>organizator</w:t>
      </w:r>
      <w:r>
        <w:rPr>
          <w:rFonts w:ascii="Arial" w:hAnsi="Arial" w:cs="Arial"/>
          <w:bCs/>
          <w:lang w:eastAsia="sl-SI"/>
        </w:rPr>
        <w:t>:</w:t>
      </w:r>
      <w:r w:rsidR="00BB298B" w:rsidRPr="0030629D">
        <w:rPr>
          <w:rFonts w:ascii="Arial" w:hAnsi="Arial" w:cs="Arial"/>
          <w:bCs/>
          <w:lang w:eastAsia="sl-SI"/>
        </w:rPr>
        <w:t xml:space="preserve"> Železarski muzej Štore, Koroški pokrajinski muzej Ravne</w:t>
      </w:r>
      <w:r>
        <w:rPr>
          <w:rFonts w:ascii="Arial" w:hAnsi="Arial" w:cs="Arial"/>
          <w:bCs/>
          <w:lang w:eastAsia="sl-SI"/>
        </w:rPr>
        <w:t xml:space="preserve"> </w:t>
      </w:r>
      <w:r w:rsidRPr="0030629D">
        <w:rPr>
          <w:rFonts w:ascii="Arial" w:hAnsi="Arial" w:cs="Arial"/>
          <w:bCs/>
          <w:lang w:eastAsia="sl-SI"/>
        </w:rPr>
        <w:t>(10. 10. 2013);</w:t>
      </w:r>
    </w:p>
    <w:p w:rsidR="00BB298B" w:rsidRPr="0030629D" w:rsidRDefault="00BB298B" w:rsidP="00094B3F">
      <w:pPr>
        <w:pStyle w:val="Odstavekseznama"/>
        <w:widowControl w:val="0"/>
        <w:numPr>
          <w:ilvl w:val="0"/>
          <w:numId w:val="38"/>
        </w:numPr>
        <w:autoSpaceDE w:val="0"/>
        <w:autoSpaceDN w:val="0"/>
        <w:adjustRightInd w:val="0"/>
        <w:jc w:val="both"/>
        <w:rPr>
          <w:rFonts w:ascii="Arial" w:hAnsi="Arial" w:cs="Arial"/>
          <w:bCs/>
          <w:lang w:eastAsia="sl-SI"/>
        </w:rPr>
      </w:pPr>
      <w:r w:rsidRPr="0030629D">
        <w:rPr>
          <w:rFonts w:ascii="Arial" w:hAnsi="Arial" w:cs="Arial"/>
          <w:bCs/>
          <w:lang w:eastAsia="sl-SI"/>
        </w:rPr>
        <w:t>razstav</w:t>
      </w:r>
      <w:r w:rsidR="0030629D">
        <w:rPr>
          <w:rFonts w:ascii="Arial" w:hAnsi="Arial" w:cs="Arial"/>
          <w:bCs/>
          <w:lang w:eastAsia="sl-SI"/>
        </w:rPr>
        <w:t>a</w:t>
      </w:r>
      <w:r w:rsidRPr="0030629D">
        <w:rPr>
          <w:rFonts w:ascii="Arial" w:hAnsi="Arial" w:cs="Arial"/>
          <w:bCs/>
          <w:lang w:eastAsia="sl-SI"/>
        </w:rPr>
        <w:t xml:space="preserve"> Marka Lukana</w:t>
      </w:r>
      <w:r w:rsidR="0030629D">
        <w:rPr>
          <w:rFonts w:ascii="Arial" w:hAnsi="Arial" w:cs="Arial"/>
          <w:bCs/>
          <w:lang w:eastAsia="sl-SI"/>
        </w:rPr>
        <w:t>;</w:t>
      </w:r>
      <w:r w:rsidRPr="0030629D">
        <w:rPr>
          <w:rFonts w:ascii="Arial" w:hAnsi="Arial" w:cs="Arial"/>
          <w:bCs/>
          <w:lang w:eastAsia="sl-SI"/>
        </w:rPr>
        <w:t xml:space="preserve"> organizator</w:t>
      </w:r>
      <w:r w:rsidR="0030629D">
        <w:rPr>
          <w:rFonts w:ascii="Arial" w:hAnsi="Arial" w:cs="Arial"/>
          <w:bCs/>
          <w:lang w:eastAsia="sl-SI"/>
        </w:rPr>
        <w:t xml:space="preserve">: Državni svet, AURIS </w:t>
      </w:r>
      <w:r w:rsidR="0030629D" w:rsidRPr="0030629D">
        <w:rPr>
          <w:rFonts w:ascii="Arial" w:hAnsi="Arial" w:cs="Arial"/>
          <w:bCs/>
          <w:lang w:eastAsia="sl-SI"/>
        </w:rPr>
        <w:t>(3. 12. 2013);</w:t>
      </w:r>
    </w:p>
    <w:p w:rsidR="00EC34F2" w:rsidRDefault="0030629D" w:rsidP="00094B3F">
      <w:pPr>
        <w:pStyle w:val="Odstavekseznama"/>
        <w:numPr>
          <w:ilvl w:val="0"/>
          <w:numId w:val="38"/>
        </w:numPr>
        <w:jc w:val="both"/>
        <w:rPr>
          <w:rFonts w:ascii="Arial" w:hAnsi="Arial" w:cs="Arial"/>
          <w:bCs/>
          <w:lang w:eastAsia="sl-SI"/>
        </w:rPr>
      </w:pPr>
      <w:r>
        <w:rPr>
          <w:rFonts w:ascii="Arial" w:hAnsi="Arial" w:cs="Arial"/>
          <w:bCs/>
          <w:lang w:eastAsia="sl-SI"/>
        </w:rPr>
        <w:t>r</w:t>
      </w:r>
      <w:r w:rsidR="00BB298B" w:rsidRPr="0030629D">
        <w:rPr>
          <w:rFonts w:ascii="Arial" w:hAnsi="Arial" w:cs="Arial"/>
          <w:bCs/>
          <w:lang w:eastAsia="sl-SI"/>
        </w:rPr>
        <w:t>azstava Umetnost v drugem domu parlamenta; organizator</w:t>
      </w:r>
      <w:r>
        <w:rPr>
          <w:rFonts w:ascii="Arial" w:hAnsi="Arial" w:cs="Arial"/>
          <w:bCs/>
          <w:lang w:eastAsia="sl-SI"/>
        </w:rPr>
        <w:t>:</w:t>
      </w:r>
      <w:r w:rsidR="00BB298B" w:rsidRPr="0030629D">
        <w:rPr>
          <w:rFonts w:ascii="Arial" w:hAnsi="Arial" w:cs="Arial"/>
          <w:bCs/>
          <w:lang w:eastAsia="sl-SI"/>
        </w:rPr>
        <w:t xml:space="preserve"> Državni svet, ZDSLU</w:t>
      </w:r>
      <w:r>
        <w:rPr>
          <w:rFonts w:ascii="Arial" w:hAnsi="Arial" w:cs="Arial"/>
          <w:bCs/>
          <w:lang w:eastAsia="sl-SI"/>
        </w:rPr>
        <w:t xml:space="preserve"> </w:t>
      </w:r>
      <w:r w:rsidRPr="0030629D">
        <w:rPr>
          <w:rFonts w:ascii="Arial" w:hAnsi="Arial" w:cs="Arial"/>
          <w:bCs/>
          <w:lang w:eastAsia="sl-SI"/>
        </w:rPr>
        <w:t>(20.</w:t>
      </w:r>
      <w:r>
        <w:rPr>
          <w:rFonts w:ascii="Arial" w:hAnsi="Arial" w:cs="Arial"/>
          <w:bCs/>
          <w:lang w:eastAsia="sl-SI"/>
        </w:rPr>
        <w:t> </w:t>
      </w:r>
      <w:r w:rsidRPr="0030629D">
        <w:rPr>
          <w:rFonts w:ascii="Arial" w:hAnsi="Arial" w:cs="Arial"/>
          <w:bCs/>
          <w:lang w:eastAsia="sl-SI"/>
        </w:rPr>
        <w:t>12.</w:t>
      </w:r>
      <w:r>
        <w:rPr>
          <w:rFonts w:ascii="Arial" w:hAnsi="Arial" w:cs="Arial"/>
          <w:bCs/>
          <w:lang w:eastAsia="sl-SI"/>
        </w:rPr>
        <w:t> </w:t>
      </w:r>
      <w:r w:rsidRPr="0030629D">
        <w:rPr>
          <w:rFonts w:ascii="Arial" w:hAnsi="Arial" w:cs="Arial"/>
          <w:bCs/>
          <w:lang w:eastAsia="sl-SI"/>
        </w:rPr>
        <w:t>2013)</w:t>
      </w:r>
      <w:r>
        <w:rPr>
          <w:rFonts w:ascii="Arial" w:hAnsi="Arial" w:cs="Arial"/>
          <w:bCs/>
          <w:lang w:eastAsia="sl-SI"/>
        </w:rPr>
        <w:t>.</w:t>
      </w:r>
    </w:p>
    <w:p w:rsidR="0030629D" w:rsidRDefault="0030629D" w:rsidP="00094B3F">
      <w:pPr>
        <w:jc w:val="both"/>
        <w:rPr>
          <w:rFonts w:ascii="Arial" w:hAnsi="Arial" w:cs="Arial"/>
          <w:bCs/>
          <w:lang w:eastAsia="sl-SI"/>
        </w:rPr>
      </w:pPr>
    </w:p>
    <w:p w:rsidR="00BB298B" w:rsidRPr="0030629D" w:rsidRDefault="0030629D" w:rsidP="00094B3F">
      <w:pPr>
        <w:jc w:val="both"/>
        <w:rPr>
          <w:rFonts w:ascii="Arial" w:hAnsi="Arial" w:cs="Arial"/>
          <w:bCs/>
          <w:lang w:eastAsia="sl-SI"/>
        </w:rPr>
      </w:pPr>
      <w:r>
        <w:rPr>
          <w:rFonts w:ascii="Arial" w:hAnsi="Arial" w:cs="Arial"/>
          <w:bCs/>
          <w:lang w:eastAsia="sl-SI"/>
        </w:rPr>
        <w:t xml:space="preserve">Drugi dogodki: </w:t>
      </w:r>
    </w:p>
    <w:p w:rsidR="00EC34F2" w:rsidRPr="00ED540F" w:rsidRDefault="003B5248" w:rsidP="00094B3F">
      <w:pPr>
        <w:pStyle w:val="Odstavekseznama"/>
        <w:numPr>
          <w:ilvl w:val="0"/>
          <w:numId w:val="39"/>
        </w:numPr>
        <w:jc w:val="both"/>
        <w:rPr>
          <w:rFonts w:ascii="Arial" w:hAnsi="Arial" w:cs="Arial"/>
        </w:rPr>
      </w:pPr>
      <w:r w:rsidRPr="00ED540F">
        <w:rPr>
          <w:rFonts w:ascii="Arial" w:hAnsi="Arial" w:cs="Arial"/>
        </w:rPr>
        <w:t>S</w:t>
      </w:r>
      <w:r w:rsidR="00EC34F2" w:rsidRPr="00ED540F">
        <w:rPr>
          <w:rFonts w:ascii="Arial" w:hAnsi="Arial" w:cs="Arial"/>
        </w:rPr>
        <w:t>rečanje predstavnikov društ</w:t>
      </w:r>
      <w:r w:rsidRPr="00ED540F">
        <w:rPr>
          <w:rFonts w:ascii="Arial" w:hAnsi="Arial" w:cs="Arial"/>
        </w:rPr>
        <w:t>ev oz. zvez s področja kulture, (20.</w:t>
      </w:r>
      <w:r w:rsidR="006867E4" w:rsidRPr="00ED540F">
        <w:rPr>
          <w:rFonts w:ascii="Arial" w:hAnsi="Arial" w:cs="Arial"/>
        </w:rPr>
        <w:t xml:space="preserve"> </w:t>
      </w:r>
      <w:r w:rsidRPr="00ED540F">
        <w:rPr>
          <w:rFonts w:ascii="Arial" w:hAnsi="Arial" w:cs="Arial"/>
        </w:rPr>
        <w:t>12.</w:t>
      </w:r>
      <w:r w:rsidR="006867E4" w:rsidRPr="00ED540F">
        <w:rPr>
          <w:rFonts w:ascii="Arial" w:hAnsi="Arial" w:cs="Arial"/>
        </w:rPr>
        <w:t xml:space="preserve"> </w:t>
      </w:r>
      <w:r w:rsidR="00EC34F2" w:rsidRPr="00ED540F">
        <w:rPr>
          <w:rFonts w:ascii="Arial" w:hAnsi="Arial" w:cs="Arial"/>
        </w:rPr>
        <w:t>201</w:t>
      </w:r>
      <w:r w:rsidRPr="00ED540F">
        <w:rPr>
          <w:rFonts w:ascii="Arial" w:hAnsi="Arial" w:cs="Arial"/>
        </w:rPr>
        <w:t>3);</w:t>
      </w:r>
    </w:p>
    <w:p w:rsidR="003B5248" w:rsidRDefault="003B5248" w:rsidP="00094B3F">
      <w:pPr>
        <w:jc w:val="both"/>
        <w:rPr>
          <w:rFonts w:ascii="Arial" w:hAnsi="Arial" w:cs="Arial"/>
        </w:rPr>
      </w:pPr>
    </w:p>
    <w:p w:rsidR="0030629D" w:rsidRPr="00ED540F" w:rsidRDefault="0030629D" w:rsidP="00094B3F">
      <w:pPr>
        <w:jc w:val="both"/>
        <w:rPr>
          <w:rFonts w:ascii="Arial" w:hAnsi="Arial" w:cs="Arial"/>
        </w:rPr>
      </w:pPr>
    </w:p>
    <w:p w:rsidR="00EC34F2" w:rsidRPr="0030629D" w:rsidRDefault="00EC34F2" w:rsidP="00094B3F">
      <w:pPr>
        <w:jc w:val="both"/>
        <w:rPr>
          <w:rFonts w:ascii="Arial" w:hAnsi="Arial" w:cs="Arial"/>
          <w:b/>
          <w:u w:val="single"/>
        </w:rPr>
      </w:pPr>
      <w:r w:rsidRPr="0030629D">
        <w:rPr>
          <w:rFonts w:ascii="Arial" w:hAnsi="Arial" w:cs="Arial"/>
          <w:b/>
          <w:u w:val="single"/>
        </w:rPr>
        <w:t>Leto 2014</w:t>
      </w:r>
    </w:p>
    <w:p w:rsidR="00FD290D" w:rsidRDefault="00FD290D" w:rsidP="00094B3F">
      <w:pPr>
        <w:jc w:val="both"/>
        <w:rPr>
          <w:rFonts w:ascii="Arial" w:hAnsi="Arial" w:cs="Arial"/>
          <w:u w:val="single"/>
        </w:rPr>
      </w:pPr>
    </w:p>
    <w:p w:rsidR="0030629D" w:rsidRPr="0030629D" w:rsidRDefault="0030629D" w:rsidP="00094B3F">
      <w:pPr>
        <w:jc w:val="both"/>
        <w:rPr>
          <w:rFonts w:ascii="Arial" w:hAnsi="Arial" w:cs="Arial"/>
        </w:rPr>
      </w:pPr>
      <w:r w:rsidRPr="0030629D">
        <w:rPr>
          <w:rFonts w:ascii="Arial" w:hAnsi="Arial" w:cs="Arial"/>
        </w:rPr>
        <w:t>Posveti:</w:t>
      </w:r>
    </w:p>
    <w:p w:rsidR="00EC34F2" w:rsidRDefault="0030629D" w:rsidP="00094B3F">
      <w:pPr>
        <w:pStyle w:val="Odstavekseznama"/>
        <w:numPr>
          <w:ilvl w:val="0"/>
          <w:numId w:val="32"/>
        </w:numPr>
        <w:jc w:val="both"/>
        <w:rPr>
          <w:rFonts w:ascii="Arial" w:hAnsi="Arial" w:cs="Arial"/>
        </w:rPr>
      </w:pPr>
      <w:r w:rsidRPr="0030629D">
        <w:rPr>
          <w:rFonts w:ascii="Arial" w:hAnsi="Arial" w:cs="Arial"/>
        </w:rPr>
        <w:t xml:space="preserve">posvet </w:t>
      </w:r>
      <w:r>
        <w:rPr>
          <w:rFonts w:ascii="Arial" w:hAnsi="Arial" w:cs="Arial"/>
        </w:rPr>
        <w:t>K</w:t>
      </w:r>
      <w:r w:rsidRPr="0030629D">
        <w:rPr>
          <w:rFonts w:ascii="Arial" w:hAnsi="Arial" w:cs="Arial"/>
        </w:rPr>
        <w:t>aj kultura praznuje - vloga slovenske ljubiteljske kulture</w:t>
      </w:r>
      <w:r>
        <w:rPr>
          <w:rFonts w:ascii="Arial" w:hAnsi="Arial" w:cs="Arial"/>
        </w:rPr>
        <w:t xml:space="preserve">; organizator: </w:t>
      </w:r>
      <w:r w:rsidR="00EC34F2" w:rsidRPr="00ED540F">
        <w:rPr>
          <w:rFonts w:ascii="Arial" w:hAnsi="Arial" w:cs="Arial"/>
        </w:rPr>
        <w:t>Državni svet</w:t>
      </w:r>
      <w:r>
        <w:rPr>
          <w:rFonts w:ascii="Arial" w:hAnsi="Arial" w:cs="Arial"/>
        </w:rPr>
        <w:t xml:space="preserve">, Javni sklad za </w:t>
      </w:r>
      <w:r w:rsidRPr="0030629D">
        <w:rPr>
          <w:rFonts w:ascii="Arial" w:hAnsi="Arial" w:cs="Arial"/>
        </w:rPr>
        <w:t>kulturne dejavnosti</w:t>
      </w:r>
      <w:r>
        <w:rPr>
          <w:rFonts w:ascii="Arial" w:hAnsi="Arial" w:cs="Arial"/>
        </w:rPr>
        <w:t xml:space="preserve"> (7. 2. 2014);</w:t>
      </w:r>
    </w:p>
    <w:p w:rsidR="00BB298B" w:rsidRDefault="0030629D" w:rsidP="00094B3F">
      <w:pPr>
        <w:pStyle w:val="Default"/>
        <w:numPr>
          <w:ilvl w:val="0"/>
          <w:numId w:val="32"/>
        </w:numPr>
        <w:jc w:val="both"/>
      </w:pPr>
      <w:r>
        <w:t xml:space="preserve">posvet </w:t>
      </w:r>
      <w:r w:rsidR="00EC34F2" w:rsidRPr="00ED540F">
        <w:t>150 let Sokolstva v Sloveniji;</w:t>
      </w:r>
      <w:r w:rsidR="00BB298B">
        <w:t xml:space="preserve"> organizator</w:t>
      </w:r>
      <w:r>
        <w:t>:</w:t>
      </w:r>
      <w:r w:rsidR="00BB298B">
        <w:t xml:space="preserve"> Državni svet</w:t>
      </w:r>
      <w:r>
        <w:t xml:space="preserve"> in Sokolska zveza Slovenije </w:t>
      </w:r>
      <w:r w:rsidRPr="00ED540F">
        <w:t>(27. 2. 2014</w:t>
      </w:r>
      <w:r>
        <w:t>)</w:t>
      </w:r>
      <w:r w:rsidR="00BB298B">
        <w:t>;</w:t>
      </w:r>
    </w:p>
    <w:p w:rsidR="0030629D" w:rsidRDefault="0030629D" w:rsidP="00094B3F">
      <w:pPr>
        <w:widowControl w:val="0"/>
        <w:numPr>
          <w:ilvl w:val="0"/>
          <w:numId w:val="32"/>
        </w:numPr>
        <w:autoSpaceDE w:val="0"/>
        <w:autoSpaceDN w:val="0"/>
        <w:adjustRightInd w:val="0"/>
        <w:jc w:val="both"/>
        <w:rPr>
          <w:rFonts w:ascii="Arial" w:hAnsi="Arial" w:cs="Arial"/>
          <w:bCs/>
          <w:lang w:eastAsia="sl-SI"/>
        </w:rPr>
      </w:pPr>
      <w:r>
        <w:rPr>
          <w:rFonts w:ascii="Arial" w:hAnsi="Arial" w:cs="Arial"/>
          <w:bCs/>
          <w:lang w:eastAsia="sl-SI"/>
        </w:rPr>
        <w:t xml:space="preserve">posvet </w:t>
      </w:r>
      <w:r w:rsidRPr="00ED540F">
        <w:rPr>
          <w:rFonts w:ascii="Arial" w:hAnsi="Arial" w:cs="Arial"/>
          <w:bCs/>
          <w:lang w:eastAsia="sl-SI"/>
        </w:rPr>
        <w:t xml:space="preserve">Novela Zakona o spremembah in dopolnitvah Zakona o varstvu dokumentarnega in </w:t>
      </w:r>
      <w:r>
        <w:rPr>
          <w:rFonts w:ascii="Arial" w:hAnsi="Arial" w:cs="Arial"/>
          <w:bCs/>
          <w:lang w:eastAsia="sl-SI"/>
        </w:rPr>
        <w:t xml:space="preserve">arhivskega gradiva in o arhivih; </w:t>
      </w:r>
      <w:r w:rsidRPr="00ED540F">
        <w:rPr>
          <w:rFonts w:ascii="Arial" w:hAnsi="Arial" w:cs="Arial"/>
          <w:bCs/>
          <w:lang w:eastAsia="sl-SI"/>
        </w:rPr>
        <w:t>organizator</w:t>
      </w:r>
      <w:r>
        <w:rPr>
          <w:rFonts w:ascii="Arial" w:hAnsi="Arial" w:cs="Arial"/>
          <w:bCs/>
          <w:lang w:eastAsia="sl-SI"/>
        </w:rPr>
        <w:t>:</w:t>
      </w:r>
      <w:r w:rsidRPr="00ED540F">
        <w:rPr>
          <w:rFonts w:ascii="Arial" w:hAnsi="Arial" w:cs="Arial"/>
          <w:bCs/>
          <w:lang w:eastAsia="sl-SI"/>
        </w:rPr>
        <w:t xml:space="preserve"> Društvo Evropska Slovenija</w:t>
      </w:r>
      <w:r>
        <w:rPr>
          <w:rFonts w:ascii="Arial" w:hAnsi="Arial" w:cs="Arial"/>
          <w:bCs/>
          <w:lang w:eastAsia="sl-SI"/>
        </w:rPr>
        <w:t xml:space="preserve"> </w:t>
      </w:r>
      <w:r w:rsidRPr="00ED540F">
        <w:rPr>
          <w:rFonts w:ascii="Arial" w:hAnsi="Arial" w:cs="Arial"/>
          <w:bCs/>
          <w:lang w:eastAsia="sl-SI"/>
        </w:rPr>
        <w:t>(3. 6. 2014);</w:t>
      </w:r>
      <w:r w:rsidRPr="00BB298B">
        <w:rPr>
          <w:rFonts w:ascii="Arial" w:hAnsi="Arial" w:cs="Arial"/>
          <w:bCs/>
          <w:lang w:eastAsia="sl-SI"/>
        </w:rPr>
        <w:t xml:space="preserve"> </w:t>
      </w:r>
    </w:p>
    <w:p w:rsidR="0030629D" w:rsidRDefault="0030629D" w:rsidP="00094B3F">
      <w:pPr>
        <w:pStyle w:val="Default"/>
        <w:ind w:left="360"/>
        <w:jc w:val="both"/>
      </w:pPr>
    </w:p>
    <w:p w:rsidR="00BB298B" w:rsidRDefault="00BB298B" w:rsidP="00094B3F">
      <w:pPr>
        <w:pStyle w:val="Default"/>
        <w:jc w:val="both"/>
      </w:pPr>
      <w:r>
        <w:t>Razstave:</w:t>
      </w:r>
    </w:p>
    <w:p w:rsidR="00EC34F2" w:rsidRPr="00BB298B" w:rsidRDefault="006F367E" w:rsidP="00094B3F">
      <w:pPr>
        <w:pStyle w:val="Odstavekseznama"/>
        <w:numPr>
          <w:ilvl w:val="0"/>
          <w:numId w:val="39"/>
        </w:numPr>
        <w:jc w:val="both"/>
        <w:rPr>
          <w:rFonts w:ascii="Arial" w:hAnsi="Arial" w:cs="Arial"/>
        </w:rPr>
      </w:pPr>
      <w:r>
        <w:rPr>
          <w:rFonts w:ascii="Arial" w:hAnsi="Arial" w:cs="Arial"/>
        </w:rPr>
        <w:t>r</w:t>
      </w:r>
      <w:r w:rsidR="00EC34F2" w:rsidRPr="00BB298B">
        <w:rPr>
          <w:rFonts w:ascii="Arial" w:hAnsi="Arial" w:cs="Arial"/>
        </w:rPr>
        <w:t>azstav</w:t>
      </w:r>
      <w:r>
        <w:rPr>
          <w:rFonts w:ascii="Arial" w:hAnsi="Arial" w:cs="Arial"/>
        </w:rPr>
        <w:t xml:space="preserve">a 150 let Sokolstva v Sloveniji; </w:t>
      </w:r>
      <w:r w:rsidR="00EC34F2" w:rsidRPr="00BB298B">
        <w:rPr>
          <w:rFonts w:ascii="Arial" w:hAnsi="Arial" w:cs="Arial"/>
        </w:rPr>
        <w:t>organizator</w:t>
      </w:r>
      <w:r>
        <w:rPr>
          <w:rFonts w:ascii="Arial" w:hAnsi="Arial" w:cs="Arial"/>
        </w:rPr>
        <w:t>:</w:t>
      </w:r>
      <w:r w:rsidR="00EC34F2" w:rsidRPr="00BB298B">
        <w:rPr>
          <w:rFonts w:ascii="Arial" w:hAnsi="Arial" w:cs="Arial"/>
        </w:rPr>
        <w:t xml:space="preserve"> Sokolska zveza Slovenije</w:t>
      </w:r>
      <w:r>
        <w:rPr>
          <w:rFonts w:ascii="Arial" w:hAnsi="Arial" w:cs="Arial"/>
        </w:rPr>
        <w:t xml:space="preserve"> </w:t>
      </w:r>
      <w:r w:rsidRPr="00BB298B">
        <w:rPr>
          <w:rFonts w:ascii="Arial" w:hAnsi="Arial" w:cs="Arial"/>
        </w:rPr>
        <w:t>(10.</w:t>
      </w:r>
      <w:r>
        <w:rPr>
          <w:rFonts w:ascii="Arial" w:hAnsi="Arial" w:cs="Arial"/>
        </w:rPr>
        <w:t> </w:t>
      </w:r>
      <w:r w:rsidRPr="00BB298B">
        <w:rPr>
          <w:rFonts w:ascii="Arial" w:hAnsi="Arial" w:cs="Arial"/>
        </w:rPr>
        <w:t>2.</w:t>
      </w:r>
      <w:r>
        <w:rPr>
          <w:rFonts w:ascii="Arial" w:hAnsi="Arial" w:cs="Arial"/>
        </w:rPr>
        <w:t> </w:t>
      </w:r>
      <w:r w:rsidRPr="00BB298B">
        <w:rPr>
          <w:rFonts w:ascii="Arial" w:hAnsi="Arial" w:cs="Arial"/>
        </w:rPr>
        <w:t>2014)</w:t>
      </w:r>
      <w:r w:rsidR="00EC34F2" w:rsidRPr="00BB298B">
        <w:rPr>
          <w:rFonts w:ascii="Arial" w:hAnsi="Arial" w:cs="Arial"/>
        </w:rPr>
        <w:t>;</w:t>
      </w:r>
    </w:p>
    <w:p w:rsidR="00EC34F2" w:rsidRPr="00ED540F" w:rsidRDefault="00EC34F2" w:rsidP="00094B3F">
      <w:pPr>
        <w:pStyle w:val="Odstavekseznama"/>
        <w:numPr>
          <w:ilvl w:val="0"/>
          <w:numId w:val="39"/>
        </w:numPr>
        <w:jc w:val="both"/>
        <w:rPr>
          <w:rFonts w:ascii="Arial" w:hAnsi="Arial" w:cs="Arial"/>
        </w:rPr>
      </w:pPr>
      <w:r w:rsidRPr="00ED540F">
        <w:rPr>
          <w:rFonts w:ascii="Arial" w:hAnsi="Arial" w:cs="Arial"/>
        </w:rPr>
        <w:t>filatelističn</w:t>
      </w:r>
      <w:r w:rsidR="006F367E">
        <w:rPr>
          <w:rFonts w:ascii="Arial" w:hAnsi="Arial" w:cs="Arial"/>
        </w:rPr>
        <w:t>a</w:t>
      </w:r>
      <w:r w:rsidRPr="00ED540F">
        <w:rPr>
          <w:rFonts w:ascii="Arial" w:hAnsi="Arial" w:cs="Arial"/>
        </w:rPr>
        <w:t xml:space="preserve"> razstav</w:t>
      </w:r>
      <w:r w:rsidR="006F367E">
        <w:rPr>
          <w:rFonts w:ascii="Arial" w:hAnsi="Arial" w:cs="Arial"/>
        </w:rPr>
        <w:t>a</w:t>
      </w:r>
      <w:r w:rsidRPr="00ED540F">
        <w:rPr>
          <w:rFonts w:ascii="Arial" w:hAnsi="Arial" w:cs="Arial"/>
        </w:rPr>
        <w:t xml:space="preserve"> Ribe na znamkah; organizator</w:t>
      </w:r>
      <w:r w:rsidR="006F367E">
        <w:rPr>
          <w:rFonts w:ascii="Arial" w:hAnsi="Arial" w:cs="Arial"/>
        </w:rPr>
        <w:t>:</w:t>
      </w:r>
      <w:r w:rsidRPr="00ED540F">
        <w:rPr>
          <w:rFonts w:ascii="Arial" w:hAnsi="Arial" w:cs="Arial"/>
        </w:rPr>
        <w:t xml:space="preserve"> Ribiška zveza Slovenije, Filatelistična zveza Slovenije, Pošta Slovenije in Državni svet</w:t>
      </w:r>
      <w:r w:rsidR="006F367E">
        <w:rPr>
          <w:rFonts w:ascii="Arial" w:hAnsi="Arial" w:cs="Arial"/>
        </w:rPr>
        <w:t xml:space="preserve"> </w:t>
      </w:r>
      <w:r w:rsidR="006F367E" w:rsidRPr="00ED540F">
        <w:rPr>
          <w:rFonts w:ascii="Arial" w:hAnsi="Arial" w:cs="Arial"/>
        </w:rPr>
        <w:t>(20. 6. 2014)</w:t>
      </w:r>
      <w:r w:rsidRPr="00ED540F">
        <w:rPr>
          <w:rFonts w:ascii="Arial" w:hAnsi="Arial" w:cs="Arial"/>
        </w:rPr>
        <w:t>;</w:t>
      </w:r>
    </w:p>
    <w:p w:rsidR="00EC34F2" w:rsidRPr="00ED540F" w:rsidRDefault="00EC34F2" w:rsidP="00094B3F">
      <w:pPr>
        <w:pStyle w:val="Odstavekseznama"/>
        <w:numPr>
          <w:ilvl w:val="0"/>
          <w:numId w:val="39"/>
        </w:numPr>
        <w:jc w:val="both"/>
        <w:rPr>
          <w:rFonts w:ascii="Arial" w:hAnsi="Arial" w:cs="Arial"/>
        </w:rPr>
      </w:pPr>
      <w:r w:rsidRPr="00ED540F">
        <w:rPr>
          <w:rFonts w:ascii="Arial" w:hAnsi="Arial" w:cs="Arial"/>
        </w:rPr>
        <w:t>razstav</w:t>
      </w:r>
      <w:r w:rsidR="006F367E">
        <w:rPr>
          <w:rFonts w:ascii="Arial" w:hAnsi="Arial" w:cs="Arial"/>
        </w:rPr>
        <w:t>a</w:t>
      </w:r>
      <w:r w:rsidRPr="00ED540F">
        <w:rPr>
          <w:rFonts w:ascii="Arial" w:hAnsi="Arial" w:cs="Arial"/>
        </w:rPr>
        <w:t xml:space="preserve"> Zlati žarek; organizator Državni svet</w:t>
      </w:r>
      <w:r w:rsidR="006F367E">
        <w:rPr>
          <w:rFonts w:ascii="Arial" w:hAnsi="Arial" w:cs="Arial"/>
        </w:rPr>
        <w:t xml:space="preserve"> </w:t>
      </w:r>
      <w:r w:rsidR="006F367E" w:rsidRPr="00ED540F">
        <w:rPr>
          <w:rFonts w:ascii="Arial" w:hAnsi="Arial" w:cs="Arial"/>
        </w:rPr>
        <w:t>(10. 9. 2014)</w:t>
      </w:r>
      <w:r w:rsidR="003B5248" w:rsidRPr="00ED540F">
        <w:rPr>
          <w:rFonts w:ascii="Arial" w:hAnsi="Arial" w:cs="Arial"/>
        </w:rPr>
        <w:t>;</w:t>
      </w:r>
    </w:p>
    <w:p w:rsidR="00EC34F2" w:rsidRDefault="00EC34F2" w:rsidP="00094B3F">
      <w:pPr>
        <w:pStyle w:val="Odstavekseznama"/>
        <w:numPr>
          <w:ilvl w:val="0"/>
          <w:numId w:val="39"/>
        </w:numPr>
        <w:jc w:val="both"/>
        <w:rPr>
          <w:rFonts w:ascii="Arial" w:hAnsi="Arial" w:cs="Arial"/>
        </w:rPr>
      </w:pPr>
      <w:r w:rsidRPr="00ED540F">
        <w:rPr>
          <w:rFonts w:ascii="Arial" w:hAnsi="Arial" w:cs="Arial"/>
        </w:rPr>
        <w:t>razstav</w:t>
      </w:r>
      <w:r w:rsidR="006F367E">
        <w:rPr>
          <w:rFonts w:ascii="Arial" w:hAnsi="Arial" w:cs="Arial"/>
        </w:rPr>
        <w:t>a</w:t>
      </w:r>
      <w:r w:rsidRPr="00ED540F">
        <w:rPr>
          <w:rFonts w:ascii="Arial" w:hAnsi="Arial" w:cs="Arial"/>
        </w:rPr>
        <w:t xml:space="preserve"> Bogdana Baroviča Podobe ljudi in krajev; organizator</w:t>
      </w:r>
      <w:r w:rsidR="006F367E">
        <w:rPr>
          <w:rFonts w:ascii="Arial" w:hAnsi="Arial" w:cs="Arial"/>
        </w:rPr>
        <w:t>:</w:t>
      </w:r>
      <w:r w:rsidRPr="00ED540F">
        <w:rPr>
          <w:rFonts w:ascii="Arial" w:hAnsi="Arial" w:cs="Arial"/>
        </w:rPr>
        <w:t xml:space="preserve"> Državni svet</w:t>
      </w:r>
      <w:r w:rsidR="006F367E">
        <w:rPr>
          <w:rFonts w:ascii="Arial" w:hAnsi="Arial" w:cs="Arial"/>
        </w:rPr>
        <w:t xml:space="preserve"> </w:t>
      </w:r>
      <w:r w:rsidR="006F367E" w:rsidRPr="00ED540F">
        <w:rPr>
          <w:rFonts w:ascii="Arial" w:hAnsi="Arial" w:cs="Arial"/>
        </w:rPr>
        <w:t>(19.</w:t>
      </w:r>
      <w:r w:rsidR="006F367E">
        <w:rPr>
          <w:rFonts w:ascii="Arial" w:hAnsi="Arial" w:cs="Arial"/>
        </w:rPr>
        <w:t> </w:t>
      </w:r>
      <w:r w:rsidR="006F367E" w:rsidRPr="00ED540F">
        <w:rPr>
          <w:rFonts w:ascii="Arial" w:hAnsi="Arial" w:cs="Arial"/>
        </w:rPr>
        <w:t>11.</w:t>
      </w:r>
      <w:r w:rsidR="006F367E">
        <w:rPr>
          <w:rFonts w:ascii="Arial" w:hAnsi="Arial" w:cs="Arial"/>
        </w:rPr>
        <w:t> </w:t>
      </w:r>
      <w:r w:rsidR="006F367E" w:rsidRPr="00ED540F">
        <w:rPr>
          <w:rFonts w:ascii="Arial" w:hAnsi="Arial" w:cs="Arial"/>
        </w:rPr>
        <w:t>2014)</w:t>
      </w:r>
      <w:r w:rsidR="003B5248" w:rsidRPr="00ED540F">
        <w:rPr>
          <w:rFonts w:ascii="Arial" w:hAnsi="Arial" w:cs="Arial"/>
        </w:rPr>
        <w:t>;</w:t>
      </w:r>
    </w:p>
    <w:p w:rsidR="00BB298B" w:rsidRDefault="00BB298B" w:rsidP="00094B3F">
      <w:pPr>
        <w:jc w:val="both"/>
        <w:rPr>
          <w:rFonts w:ascii="Arial" w:hAnsi="Arial" w:cs="Arial"/>
        </w:rPr>
      </w:pPr>
    </w:p>
    <w:p w:rsidR="0030629D" w:rsidRPr="0030629D" w:rsidRDefault="0030629D" w:rsidP="00094B3F">
      <w:pPr>
        <w:jc w:val="both"/>
        <w:rPr>
          <w:rFonts w:ascii="Arial" w:hAnsi="Arial" w:cs="Arial"/>
        </w:rPr>
      </w:pPr>
      <w:r>
        <w:rPr>
          <w:rFonts w:ascii="Arial" w:hAnsi="Arial" w:cs="Arial"/>
        </w:rPr>
        <w:lastRenderedPageBreak/>
        <w:t xml:space="preserve">Drugi dogodki: </w:t>
      </w:r>
    </w:p>
    <w:p w:rsidR="003B5248" w:rsidRPr="006F367E" w:rsidRDefault="006F367E" w:rsidP="00094B3F">
      <w:pPr>
        <w:pStyle w:val="Odstavekseznama"/>
        <w:numPr>
          <w:ilvl w:val="0"/>
          <w:numId w:val="40"/>
        </w:numPr>
        <w:jc w:val="both"/>
        <w:rPr>
          <w:rFonts w:ascii="Arial" w:hAnsi="Arial" w:cs="Arial"/>
        </w:rPr>
      </w:pPr>
      <w:r>
        <w:rPr>
          <w:rFonts w:ascii="Arial" w:hAnsi="Arial" w:cs="Arial"/>
        </w:rPr>
        <w:t>s</w:t>
      </w:r>
      <w:r w:rsidR="003B5248" w:rsidRPr="006F367E">
        <w:rPr>
          <w:rFonts w:ascii="Arial" w:hAnsi="Arial" w:cs="Arial"/>
        </w:rPr>
        <w:t>rečanje s predstavniki glasbenih združenj, akademije oz. univerze in drugih institucij z glasbenega strokovnega področja ter predstavnikov združenj občin s predstavniki Ministrstva za izobraževanje, znanost in šport ter Ministrstva za kulturo (4. 12. 2014)</w:t>
      </w:r>
      <w:r w:rsidR="0061142E">
        <w:rPr>
          <w:rFonts w:ascii="Arial" w:hAnsi="Arial" w:cs="Arial"/>
        </w:rPr>
        <w:t>.</w:t>
      </w:r>
    </w:p>
    <w:p w:rsidR="003B5248" w:rsidRDefault="003B5248" w:rsidP="00094B3F">
      <w:pPr>
        <w:jc w:val="both"/>
        <w:rPr>
          <w:rFonts w:ascii="Arial" w:hAnsi="Arial" w:cs="Arial"/>
        </w:rPr>
      </w:pPr>
    </w:p>
    <w:p w:rsidR="006F367E" w:rsidRPr="00ED540F" w:rsidRDefault="006F367E" w:rsidP="00094B3F">
      <w:pPr>
        <w:jc w:val="both"/>
        <w:rPr>
          <w:rFonts w:ascii="Arial" w:hAnsi="Arial" w:cs="Arial"/>
        </w:rPr>
      </w:pPr>
    </w:p>
    <w:p w:rsidR="00EC34F2" w:rsidRPr="006F367E" w:rsidRDefault="00EC34F2" w:rsidP="00094B3F">
      <w:pPr>
        <w:jc w:val="both"/>
        <w:rPr>
          <w:rFonts w:ascii="Arial" w:hAnsi="Arial" w:cs="Arial"/>
          <w:b/>
          <w:u w:val="single"/>
        </w:rPr>
      </w:pPr>
      <w:r w:rsidRPr="006F367E">
        <w:rPr>
          <w:rFonts w:ascii="Arial" w:hAnsi="Arial" w:cs="Arial"/>
          <w:b/>
          <w:u w:val="single"/>
        </w:rPr>
        <w:t>Leto 2015</w:t>
      </w:r>
    </w:p>
    <w:p w:rsidR="00F17D65" w:rsidRDefault="00F17D65" w:rsidP="00094B3F">
      <w:pPr>
        <w:jc w:val="both"/>
        <w:rPr>
          <w:rFonts w:ascii="Arial" w:hAnsi="Arial" w:cs="Arial"/>
          <w:u w:val="single"/>
        </w:rPr>
      </w:pPr>
    </w:p>
    <w:p w:rsidR="006F367E" w:rsidRPr="006F367E" w:rsidRDefault="006F367E" w:rsidP="00094B3F">
      <w:pPr>
        <w:jc w:val="both"/>
        <w:rPr>
          <w:rFonts w:ascii="Arial" w:hAnsi="Arial" w:cs="Arial"/>
        </w:rPr>
      </w:pPr>
      <w:r>
        <w:rPr>
          <w:rFonts w:ascii="Arial" w:hAnsi="Arial" w:cs="Arial"/>
        </w:rPr>
        <w:t xml:space="preserve">Posveti: </w:t>
      </w:r>
    </w:p>
    <w:p w:rsidR="003D0284" w:rsidRPr="00ED540F" w:rsidRDefault="006F367E" w:rsidP="00094B3F">
      <w:pPr>
        <w:pStyle w:val="Odstavekseznama"/>
        <w:numPr>
          <w:ilvl w:val="0"/>
          <w:numId w:val="8"/>
        </w:numPr>
        <w:jc w:val="both"/>
        <w:rPr>
          <w:rFonts w:ascii="Arial" w:hAnsi="Arial" w:cs="Arial"/>
        </w:rPr>
      </w:pPr>
      <w:r>
        <w:rPr>
          <w:rFonts w:ascii="Arial" w:hAnsi="Arial" w:cs="Arial"/>
        </w:rPr>
        <w:t>p</w:t>
      </w:r>
      <w:r w:rsidR="003D0284" w:rsidRPr="00ED540F">
        <w:rPr>
          <w:rFonts w:ascii="Arial" w:hAnsi="Arial" w:cs="Arial"/>
        </w:rPr>
        <w:t>osvet Delovanje kolektivnih organizacij,</w:t>
      </w:r>
      <w:r w:rsidR="000F6794" w:rsidRPr="00ED540F">
        <w:rPr>
          <w:rFonts w:ascii="Arial" w:hAnsi="Arial" w:cs="Arial"/>
        </w:rPr>
        <w:t xml:space="preserve"> </w:t>
      </w:r>
      <w:r w:rsidR="003D0284" w:rsidRPr="00ED540F">
        <w:rPr>
          <w:rFonts w:ascii="Arial" w:hAnsi="Arial" w:cs="Arial"/>
        </w:rPr>
        <w:t>ki upravljajo z avtorskimi pravicami</w:t>
      </w:r>
      <w:r>
        <w:rPr>
          <w:rFonts w:ascii="Arial" w:hAnsi="Arial" w:cs="Arial"/>
        </w:rPr>
        <w:t>; organizator: Državni svet</w:t>
      </w:r>
      <w:r w:rsidR="003D0284" w:rsidRPr="00ED540F">
        <w:rPr>
          <w:rFonts w:ascii="Arial" w:hAnsi="Arial" w:cs="Arial"/>
        </w:rPr>
        <w:t xml:space="preserve"> (</w:t>
      </w:r>
      <w:r w:rsidR="000F6794" w:rsidRPr="00ED540F">
        <w:rPr>
          <w:rFonts w:ascii="Arial" w:hAnsi="Arial" w:cs="Arial"/>
        </w:rPr>
        <w:t>17</w:t>
      </w:r>
      <w:r w:rsidR="003D0284" w:rsidRPr="00ED540F">
        <w:rPr>
          <w:rFonts w:ascii="Arial" w:hAnsi="Arial" w:cs="Arial"/>
        </w:rPr>
        <w:t xml:space="preserve">. </w:t>
      </w:r>
      <w:r w:rsidR="000F6794" w:rsidRPr="00ED540F">
        <w:rPr>
          <w:rFonts w:ascii="Arial" w:hAnsi="Arial" w:cs="Arial"/>
        </w:rPr>
        <w:t>3</w:t>
      </w:r>
      <w:r w:rsidR="003D0284" w:rsidRPr="00ED540F">
        <w:rPr>
          <w:rFonts w:ascii="Arial" w:hAnsi="Arial" w:cs="Arial"/>
        </w:rPr>
        <w:t>. 2015)</w:t>
      </w:r>
      <w:r w:rsidR="0061142E">
        <w:rPr>
          <w:rFonts w:ascii="Arial" w:hAnsi="Arial" w:cs="Arial"/>
        </w:rPr>
        <w:t>.</w:t>
      </w:r>
    </w:p>
    <w:p w:rsidR="006E0FB2" w:rsidRPr="00ED540F" w:rsidRDefault="006E0FB2" w:rsidP="00094B3F">
      <w:pPr>
        <w:pStyle w:val="Odstavekseznama"/>
        <w:ind w:left="360"/>
        <w:jc w:val="both"/>
        <w:rPr>
          <w:rFonts w:ascii="Arial" w:hAnsi="Arial" w:cs="Arial"/>
        </w:rPr>
      </w:pPr>
    </w:p>
    <w:p w:rsidR="005F288D" w:rsidRPr="006F367E" w:rsidRDefault="005F288D" w:rsidP="00094B3F">
      <w:pPr>
        <w:jc w:val="both"/>
        <w:rPr>
          <w:rFonts w:ascii="Arial" w:hAnsi="Arial" w:cs="Arial"/>
        </w:rPr>
      </w:pPr>
      <w:r w:rsidRPr="006F367E">
        <w:rPr>
          <w:rFonts w:ascii="Arial" w:hAnsi="Arial" w:cs="Arial"/>
        </w:rPr>
        <w:t>Razstave:</w:t>
      </w:r>
    </w:p>
    <w:p w:rsidR="00A541DD" w:rsidRPr="006F367E" w:rsidRDefault="00A541DD" w:rsidP="00094B3F">
      <w:pPr>
        <w:pStyle w:val="Odstavekseznama"/>
        <w:numPr>
          <w:ilvl w:val="0"/>
          <w:numId w:val="41"/>
        </w:numPr>
        <w:jc w:val="both"/>
        <w:rPr>
          <w:rFonts w:ascii="Arial" w:hAnsi="Arial" w:cs="Arial"/>
        </w:rPr>
      </w:pPr>
      <w:r w:rsidRPr="006F367E">
        <w:rPr>
          <w:rFonts w:ascii="Arial" w:hAnsi="Arial" w:cs="Arial"/>
        </w:rPr>
        <w:t>fotografsk</w:t>
      </w:r>
      <w:r w:rsidR="0061142E">
        <w:rPr>
          <w:rFonts w:ascii="Arial" w:hAnsi="Arial" w:cs="Arial"/>
        </w:rPr>
        <w:t>a</w:t>
      </w:r>
      <w:r w:rsidRPr="006F367E">
        <w:rPr>
          <w:rFonts w:ascii="Arial" w:hAnsi="Arial" w:cs="Arial"/>
        </w:rPr>
        <w:t xml:space="preserve"> razstav</w:t>
      </w:r>
      <w:r w:rsidR="0061142E">
        <w:rPr>
          <w:rFonts w:ascii="Arial" w:hAnsi="Arial" w:cs="Arial"/>
        </w:rPr>
        <w:t>a</w:t>
      </w:r>
      <w:r w:rsidRPr="006F367E">
        <w:rPr>
          <w:rFonts w:ascii="Arial" w:hAnsi="Arial" w:cs="Arial"/>
        </w:rPr>
        <w:t xml:space="preserve"> </w:t>
      </w:r>
      <w:r w:rsidR="00C41ED3">
        <w:rPr>
          <w:rFonts w:ascii="Arial" w:hAnsi="Arial" w:cs="Arial"/>
        </w:rPr>
        <w:t xml:space="preserve">dr. Borisa </w:t>
      </w:r>
      <w:proofErr w:type="spellStart"/>
      <w:r w:rsidR="00C41ED3">
        <w:rPr>
          <w:rFonts w:ascii="Arial" w:hAnsi="Arial" w:cs="Arial"/>
        </w:rPr>
        <w:t>Skalina</w:t>
      </w:r>
      <w:proofErr w:type="spellEnd"/>
      <w:r w:rsidR="00C41ED3">
        <w:rPr>
          <w:rFonts w:ascii="Arial" w:hAnsi="Arial" w:cs="Arial"/>
        </w:rPr>
        <w:t xml:space="preserve"> </w:t>
      </w:r>
      <w:r w:rsidRPr="006F367E">
        <w:rPr>
          <w:rFonts w:ascii="Arial" w:hAnsi="Arial" w:cs="Arial"/>
        </w:rPr>
        <w:t>Slovo od rudarjenja v Zasavju</w:t>
      </w:r>
      <w:r w:rsidR="00C41ED3">
        <w:rPr>
          <w:rFonts w:ascii="Arial" w:hAnsi="Arial" w:cs="Arial"/>
        </w:rPr>
        <w:t>; organizator: Državni svet</w:t>
      </w:r>
      <w:r w:rsidR="00BB298B" w:rsidRPr="006F367E">
        <w:rPr>
          <w:rFonts w:ascii="Arial" w:hAnsi="Arial" w:cs="Arial"/>
        </w:rPr>
        <w:t xml:space="preserve"> (</w:t>
      </w:r>
      <w:r w:rsidRPr="006F367E">
        <w:rPr>
          <w:rFonts w:ascii="Arial" w:hAnsi="Arial" w:cs="Arial"/>
        </w:rPr>
        <w:t>7. 1. 2015</w:t>
      </w:r>
      <w:r w:rsidR="00BB298B" w:rsidRPr="006F367E">
        <w:rPr>
          <w:rFonts w:ascii="Arial" w:hAnsi="Arial" w:cs="Arial"/>
        </w:rPr>
        <w:t>)</w:t>
      </w:r>
      <w:r w:rsidR="00C41ED3">
        <w:rPr>
          <w:rFonts w:ascii="Arial" w:hAnsi="Arial" w:cs="Arial"/>
        </w:rPr>
        <w:t>;</w:t>
      </w:r>
    </w:p>
    <w:p w:rsidR="00A541DD" w:rsidRPr="006F367E" w:rsidRDefault="00C41ED3" w:rsidP="00094B3F">
      <w:pPr>
        <w:pStyle w:val="Odstavekseznama"/>
        <w:numPr>
          <w:ilvl w:val="0"/>
          <w:numId w:val="41"/>
        </w:numPr>
        <w:jc w:val="both"/>
        <w:rPr>
          <w:rFonts w:ascii="Arial" w:hAnsi="Arial" w:cs="Arial"/>
        </w:rPr>
      </w:pPr>
      <w:r>
        <w:rPr>
          <w:rFonts w:ascii="Arial" w:hAnsi="Arial" w:cs="Arial"/>
        </w:rPr>
        <w:t xml:space="preserve">razstava stenskih tapiserij mag. Nevenke Žlender; organizator: Državni svet </w:t>
      </w:r>
      <w:r w:rsidR="00BB298B" w:rsidRPr="006F367E">
        <w:rPr>
          <w:rFonts w:ascii="Arial" w:hAnsi="Arial" w:cs="Arial"/>
        </w:rPr>
        <w:t>(</w:t>
      </w:r>
      <w:r w:rsidR="00A541DD" w:rsidRPr="006F367E">
        <w:rPr>
          <w:rFonts w:ascii="Arial" w:hAnsi="Arial" w:cs="Arial"/>
        </w:rPr>
        <w:t>9.</w:t>
      </w:r>
      <w:r>
        <w:rPr>
          <w:rFonts w:ascii="Arial" w:hAnsi="Arial" w:cs="Arial"/>
        </w:rPr>
        <w:t> </w:t>
      </w:r>
      <w:r w:rsidR="00A541DD" w:rsidRPr="006F367E">
        <w:rPr>
          <w:rFonts w:ascii="Arial" w:hAnsi="Arial" w:cs="Arial"/>
        </w:rPr>
        <w:t>3.</w:t>
      </w:r>
      <w:r>
        <w:rPr>
          <w:rFonts w:ascii="Arial" w:hAnsi="Arial" w:cs="Arial"/>
        </w:rPr>
        <w:t> </w:t>
      </w:r>
      <w:r w:rsidR="00A541DD" w:rsidRPr="006F367E">
        <w:rPr>
          <w:rFonts w:ascii="Arial" w:hAnsi="Arial" w:cs="Arial"/>
        </w:rPr>
        <w:t>2015</w:t>
      </w:r>
      <w:r w:rsidR="00BB298B" w:rsidRPr="006F367E">
        <w:rPr>
          <w:rFonts w:ascii="Arial" w:hAnsi="Arial" w:cs="Arial"/>
        </w:rPr>
        <w:t>)</w:t>
      </w:r>
      <w:r>
        <w:rPr>
          <w:rFonts w:ascii="Arial" w:hAnsi="Arial" w:cs="Arial"/>
        </w:rPr>
        <w:t>;</w:t>
      </w:r>
    </w:p>
    <w:p w:rsidR="00A541DD" w:rsidRPr="006F367E" w:rsidRDefault="00A541DD" w:rsidP="00094B3F">
      <w:pPr>
        <w:pStyle w:val="Odstavekseznama"/>
        <w:numPr>
          <w:ilvl w:val="0"/>
          <w:numId w:val="41"/>
        </w:numPr>
        <w:jc w:val="both"/>
        <w:rPr>
          <w:rFonts w:ascii="Arial" w:hAnsi="Arial" w:cs="Arial"/>
        </w:rPr>
      </w:pPr>
      <w:r w:rsidRPr="006F367E">
        <w:rPr>
          <w:rFonts w:ascii="Arial" w:hAnsi="Arial" w:cs="Arial"/>
        </w:rPr>
        <w:t>fotografsk</w:t>
      </w:r>
      <w:r w:rsidR="00A807C7">
        <w:rPr>
          <w:rFonts w:ascii="Arial" w:hAnsi="Arial" w:cs="Arial"/>
        </w:rPr>
        <w:t>a</w:t>
      </w:r>
      <w:r w:rsidRPr="006F367E">
        <w:rPr>
          <w:rFonts w:ascii="Arial" w:hAnsi="Arial" w:cs="Arial"/>
        </w:rPr>
        <w:t xml:space="preserve"> razstav</w:t>
      </w:r>
      <w:r w:rsidR="00A807C7">
        <w:rPr>
          <w:rFonts w:ascii="Arial" w:hAnsi="Arial" w:cs="Arial"/>
        </w:rPr>
        <w:t>a</w:t>
      </w:r>
      <w:r w:rsidRPr="006F367E">
        <w:rPr>
          <w:rFonts w:ascii="Arial" w:hAnsi="Arial" w:cs="Arial"/>
        </w:rPr>
        <w:t xml:space="preserve"> Perspektive</w:t>
      </w:r>
      <w:r w:rsidR="00C41ED3">
        <w:rPr>
          <w:rFonts w:ascii="Arial" w:hAnsi="Arial" w:cs="Arial"/>
        </w:rPr>
        <w:t>; organizator: društvo AS</w:t>
      </w:r>
      <w:r w:rsidRPr="006F367E">
        <w:rPr>
          <w:rFonts w:ascii="Arial" w:hAnsi="Arial" w:cs="Arial"/>
        </w:rPr>
        <w:t xml:space="preserve"> </w:t>
      </w:r>
      <w:r w:rsidR="00BB298B" w:rsidRPr="006F367E">
        <w:rPr>
          <w:rFonts w:ascii="Arial" w:hAnsi="Arial" w:cs="Arial"/>
        </w:rPr>
        <w:t>(</w:t>
      </w:r>
      <w:r w:rsidRPr="006F367E">
        <w:rPr>
          <w:rFonts w:ascii="Arial" w:hAnsi="Arial" w:cs="Arial"/>
        </w:rPr>
        <w:t>2. 4. 2015</w:t>
      </w:r>
      <w:r w:rsidR="00BB298B" w:rsidRPr="006F367E">
        <w:rPr>
          <w:rFonts w:ascii="Arial" w:hAnsi="Arial" w:cs="Arial"/>
        </w:rPr>
        <w:t>)</w:t>
      </w:r>
      <w:r w:rsidR="00C41ED3">
        <w:rPr>
          <w:rFonts w:ascii="Arial" w:hAnsi="Arial" w:cs="Arial"/>
        </w:rPr>
        <w:t>;</w:t>
      </w:r>
    </w:p>
    <w:p w:rsidR="00A541DD" w:rsidRPr="006F367E" w:rsidRDefault="00A541DD" w:rsidP="00094B3F">
      <w:pPr>
        <w:pStyle w:val="Odstavekseznama"/>
        <w:numPr>
          <w:ilvl w:val="0"/>
          <w:numId w:val="41"/>
        </w:numPr>
        <w:jc w:val="both"/>
        <w:rPr>
          <w:rFonts w:ascii="Arial" w:hAnsi="Arial" w:cs="Arial"/>
        </w:rPr>
      </w:pPr>
      <w:r w:rsidRPr="006F367E">
        <w:rPr>
          <w:rFonts w:ascii="Arial" w:hAnsi="Arial" w:cs="Arial"/>
        </w:rPr>
        <w:t>razstav</w:t>
      </w:r>
      <w:r w:rsidR="00A807C7">
        <w:rPr>
          <w:rFonts w:ascii="Arial" w:hAnsi="Arial" w:cs="Arial"/>
        </w:rPr>
        <w:t>a</w:t>
      </w:r>
      <w:r w:rsidRPr="006F367E">
        <w:rPr>
          <w:rFonts w:ascii="Arial" w:hAnsi="Arial" w:cs="Arial"/>
        </w:rPr>
        <w:t xml:space="preserve"> ob 120-letnici Planinskega vestnika</w:t>
      </w:r>
      <w:r w:rsidR="00C41ED3">
        <w:rPr>
          <w:rFonts w:ascii="Arial" w:hAnsi="Arial" w:cs="Arial"/>
        </w:rPr>
        <w:t xml:space="preserve">; organizator: Planinsko društvo Slovenije </w:t>
      </w:r>
      <w:r w:rsidR="00BB298B" w:rsidRPr="006F367E">
        <w:rPr>
          <w:rFonts w:ascii="Arial" w:hAnsi="Arial" w:cs="Arial"/>
        </w:rPr>
        <w:t>(</w:t>
      </w:r>
      <w:r w:rsidRPr="006F367E">
        <w:rPr>
          <w:rFonts w:ascii="Arial" w:hAnsi="Arial" w:cs="Arial"/>
        </w:rPr>
        <w:t>4. 5. 2015</w:t>
      </w:r>
      <w:r w:rsidR="00BB298B" w:rsidRPr="006F367E">
        <w:rPr>
          <w:rFonts w:ascii="Arial" w:hAnsi="Arial" w:cs="Arial"/>
        </w:rPr>
        <w:t>)</w:t>
      </w:r>
      <w:r w:rsidR="00C41ED3">
        <w:rPr>
          <w:rFonts w:ascii="Arial" w:hAnsi="Arial" w:cs="Arial"/>
        </w:rPr>
        <w:t>;</w:t>
      </w:r>
    </w:p>
    <w:p w:rsidR="00A541DD" w:rsidRPr="006F367E" w:rsidRDefault="00C41ED3" w:rsidP="00094B3F">
      <w:pPr>
        <w:pStyle w:val="Odstavekseznama"/>
        <w:numPr>
          <w:ilvl w:val="0"/>
          <w:numId w:val="41"/>
        </w:numPr>
        <w:jc w:val="both"/>
        <w:rPr>
          <w:rFonts w:ascii="Arial" w:hAnsi="Arial" w:cs="Arial"/>
        </w:rPr>
      </w:pPr>
      <w:r>
        <w:rPr>
          <w:rFonts w:ascii="Arial" w:hAnsi="Arial" w:cs="Arial"/>
        </w:rPr>
        <w:t xml:space="preserve">razstava Preplet; organizator: Javni sklad za kulturne dejavnosti Republike Slovenije </w:t>
      </w:r>
      <w:r w:rsidR="00BB298B" w:rsidRPr="006F367E">
        <w:rPr>
          <w:rFonts w:ascii="Arial" w:hAnsi="Arial" w:cs="Arial"/>
        </w:rPr>
        <w:t>(</w:t>
      </w:r>
      <w:r w:rsidR="00A541DD" w:rsidRPr="006F367E">
        <w:rPr>
          <w:rFonts w:ascii="Arial" w:hAnsi="Arial" w:cs="Arial"/>
        </w:rPr>
        <w:t>18. 5. 2015</w:t>
      </w:r>
      <w:r w:rsidR="00BB298B" w:rsidRPr="006F367E">
        <w:rPr>
          <w:rFonts w:ascii="Arial" w:hAnsi="Arial" w:cs="Arial"/>
        </w:rPr>
        <w:t>)</w:t>
      </w:r>
      <w:r>
        <w:rPr>
          <w:rFonts w:ascii="Arial" w:hAnsi="Arial" w:cs="Arial"/>
        </w:rPr>
        <w:t>.</w:t>
      </w:r>
    </w:p>
    <w:p w:rsidR="00006C9A" w:rsidRDefault="00006C9A" w:rsidP="00094B3F">
      <w:pPr>
        <w:jc w:val="both"/>
        <w:rPr>
          <w:rFonts w:ascii="Arial" w:hAnsi="Arial" w:cs="Arial"/>
        </w:rPr>
      </w:pPr>
    </w:p>
    <w:p w:rsidR="006F367E" w:rsidRDefault="006F367E" w:rsidP="00094B3F">
      <w:pPr>
        <w:jc w:val="both"/>
        <w:rPr>
          <w:rFonts w:ascii="Arial" w:hAnsi="Arial" w:cs="Arial"/>
        </w:rPr>
      </w:pPr>
      <w:r>
        <w:rPr>
          <w:rFonts w:ascii="Arial" w:hAnsi="Arial" w:cs="Arial"/>
        </w:rPr>
        <w:t xml:space="preserve">Drugi dogodki: </w:t>
      </w:r>
    </w:p>
    <w:p w:rsidR="00006C9A" w:rsidRPr="00006C9A" w:rsidRDefault="00A807C7" w:rsidP="00094B3F">
      <w:pPr>
        <w:pStyle w:val="Odstavekseznama"/>
        <w:numPr>
          <w:ilvl w:val="0"/>
          <w:numId w:val="33"/>
        </w:numPr>
        <w:ind w:left="360"/>
        <w:jc w:val="both"/>
        <w:rPr>
          <w:rFonts w:ascii="Arial" w:hAnsi="Arial" w:cs="Arial"/>
        </w:rPr>
      </w:pPr>
      <w:r>
        <w:rPr>
          <w:rFonts w:ascii="Arial" w:hAnsi="Arial" w:cs="Arial"/>
        </w:rPr>
        <w:t>s</w:t>
      </w:r>
      <w:r w:rsidR="00006C9A" w:rsidRPr="00006C9A">
        <w:rPr>
          <w:rFonts w:ascii="Arial" w:hAnsi="Arial" w:cs="Arial"/>
        </w:rPr>
        <w:t>rečanje predstavnikov kulturnih institucij, organizacij, društev, civilne družbe in posameznikov s področja ljubiteljske in profesionalne kulture (13. 11. 2015)</w:t>
      </w:r>
      <w:r>
        <w:rPr>
          <w:rFonts w:ascii="Arial" w:hAnsi="Arial" w:cs="Arial"/>
        </w:rPr>
        <w:t>;</w:t>
      </w:r>
    </w:p>
    <w:p w:rsidR="000F6794" w:rsidRPr="00006C9A" w:rsidRDefault="00A807C7" w:rsidP="00094B3F">
      <w:pPr>
        <w:pStyle w:val="Odstavekseznama"/>
        <w:numPr>
          <w:ilvl w:val="0"/>
          <w:numId w:val="33"/>
        </w:numPr>
        <w:ind w:left="360"/>
        <w:jc w:val="both"/>
        <w:rPr>
          <w:rFonts w:ascii="Arial" w:hAnsi="Arial" w:cs="Arial"/>
        </w:rPr>
      </w:pPr>
      <w:r>
        <w:rPr>
          <w:rFonts w:ascii="Arial" w:hAnsi="Arial" w:cs="Arial"/>
        </w:rPr>
        <w:t>s</w:t>
      </w:r>
      <w:r w:rsidR="00006C9A" w:rsidRPr="00006C9A">
        <w:rPr>
          <w:rFonts w:ascii="Arial" w:hAnsi="Arial" w:cs="Arial"/>
        </w:rPr>
        <w:t>rečanje s predstavniki društev oz. zvez s področja kulture (13. 10. 2015): sprejem izjave predstavnikov društev in zvez s področja kulture, ki so sodelovali na volitvah predstavnika kulture in športa v Državnem svetu leta 2012 na srečanju pri predsedniku Državnega sveta Republike Slovenije v zvezi z zagotavljanjem zadostnih proračunskih sredstev za kulturo: v obdobju petih let povečanje na 2,5 odstotka proračuna, da bodo proračunska sredstva za področje kulture znašala najmanj 1 odstotek BDP.</w:t>
      </w:r>
    </w:p>
    <w:p w:rsidR="00006C9A" w:rsidRDefault="00006C9A" w:rsidP="00094B3F">
      <w:pPr>
        <w:jc w:val="both"/>
        <w:rPr>
          <w:rFonts w:ascii="Arial" w:hAnsi="Arial" w:cs="Arial"/>
          <w:u w:val="single"/>
        </w:rPr>
      </w:pPr>
    </w:p>
    <w:p w:rsidR="000F6794" w:rsidRPr="00A807C7" w:rsidRDefault="000F6794" w:rsidP="00094B3F">
      <w:pPr>
        <w:jc w:val="both"/>
        <w:rPr>
          <w:rFonts w:ascii="Arial" w:hAnsi="Arial" w:cs="Arial"/>
          <w:b/>
          <w:u w:val="single"/>
        </w:rPr>
      </w:pPr>
      <w:r w:rsidRPr="00A807C7">
        <w:rPr>
          <w:rFonts w:ascii="Arial" w:hAnsi="Arial" w:cs="Arial"/>
          <w:b/>
          <w:u w:val="single"/>
        </w:rPr>
        <w:t>Leto 2016</w:t>
      </w:r>
    </w:p>
    <w:p w:rsidR="002B7C90" w:rsidRDefault="002B7C90" w:rsidP="00094B3F">
      <w:pPr>
        <w:jc w:val="both"/>
        <w:rPr>
          <w:rFonts w:ascii="Arial" w:hAnsi="Arial" w:cs="Arial"/>
          <w:u w:val="single"/>
        </w:rPr>
      </w:pPr>
    </w:p>
    <w:p w:rsidR="00A807C7" w:rsidRPr="00A807C7" w:rsidRDefault="00A807C7" w:rsidP="00094B3F">
      <w:pPr>
        <w:jc w:val="both"/>
        <w:rPr>
          <w:rFonts w:ascii="Arial" w:hAnsi="Arial" w:cs="Arial"/>
        </w:rPr>
      </w:pPr>
      <w:r w:rsidRPr="00A807C7">
        <w:rPr>
          <w:rFonts w:ascii="Arial" w:hAnsi="Arial" w:cs="Arial"/>
        </w:rPr>
        <w:t xml:space="preserve">Posveti: </w:t>
      </w:r>
    </w:p>
    <w:p w:rsidR="00EB763B" w:rsidRDefault="00A807C7" w:rsidP="00094B3F">
      <w:pPr>
        <w:pStyle w:val="Odstavekseznama"/>
        <w:numPr>
          <w:ilvl w:val="0"/>
          <w:numId w:val="14"/>
        </w:numPr>
        <w:jc w:val="both"/>
        <w:rPr>
          <w:rFonts w:ascii="Arial" w:hAnsi="Arial" w:cs="Arial"/>
        </w:rPr>
      </w:pPr>
      <w:r>
        <w:rPr>
          <w:rFonts w:ascii="Arial" w:hAnsi="Arial" w:cs="Arial"/>
        </w:rPr>
        <w:t>p</w:t>
      </w:r>
      <w:r w:rsidR="00B94E4E" w:rsidRPr="00ED540F">
        <w:rPr>
          <w:rFonts w:ascii="Arial" w:hAnsi="Arial" w:cs="Arial"/>
        </w:rPr>
        <w:t>osvet Kulturni in ustvarjalni sektorji</w:t>
      </w:r>
      <w:r w:rsidR="003E5DA5">
        <w:rPr>
          <w:rFonts w:ascii="Arial" w:hAnsi="Arial" w:cs="Arial"/>
        </w:rPr>
        <w:t>; organizator: Državni svet</w:t>
      </w:r>
      <w:r w:rsidR="00B94E4E" w:rsidRPr="00ED540F">
        <w:rPr>
          <w:rFonts w:ascii="Arial" w:hAnsi="Arial" w:cs="Arial"/>
        </w:rPr>
        <w:t xml:space="preserve"> (3</w:t>
      </w:r>
      <w:r w:rsidR="009605C5" w:rsidRPr="00ED540F">
        <w:rPr>
          <w:rFonts w:ascii="Arial" w:hAnsi="Arial" w:cs="Arial"/>
        </w:rPr>
        <w:t>.</w:t>
      </w:r>
      <w:r w:rsidR="00B94E4E" w:rsidRPr="00ED540F">
        <w:rPr>
          <w:rFonts w:ascii="Arial" w:hAnsi="Arial" w:cs="Arial"/>
        </w:rPr>
        <w:t xml:space="preserve"> 2</w:t>
      </w:r>
      <w:r w:rsidR="009605C5" w:rsidRPr="00ED540F">
        <w:rPr>
          <w:rFonts w:ascii="Arial" w:hAnsi="Arial" w:cs="Arial"/>
        </w:rPr>
        <w:t>.</w:t>
      </w:r>
      <w:r w:rsidR="00B94E4E" w:rsidRPr="00ED540F">
        <w:rPr>
          <w:rFonts w:ascii="Arial" w:hAnsi="Arial" w:cs="Arial"/>
        </w:rPr>
        <w:t xml:space="preserve"> 2016)</w:t>
      </w:r>
      <w:r>
        <w:rPr>
          <w:rFonts w:ascii="Arial" w:hAnsi="Arial" w:cs="Arial"/>
        </w:rPr>
        <w:t>;</w:t>
      </w:r>
    </w:p>
    <w:p w:rsidR="00A26161" w:rsidRDefault="00A807C7" w:rsidP="00094B3F">
      <w:pPr>
        <w:pStyle w:val="Odstavekseznama"/>
        <w:numPr>
          <w:ilvl w:val="0"/>
          <w:numId w:val="14"/>
        </w:numPr>
        <w:jc w:val="both"/>
        <w:rPr>
          <w:rFonts w:ascii="Arial" w:hAnsi="Arial" w:cs="Arial"/>
        </w:rPr>
      </w:pPr>
      <w:r>
        <w:rPr>
          <w:rFonts w:ascii="Arial" w:hAnsi="Arial" w:cs="Arial"/>
        </w:rPr>
        <w:t>p</w:t>
      </w:r>
      <w:r w:rsidR="00EB763B" w:rsidRPr="00EB763B">
        <w:rPr>
          <w:rFonts w:ascii="Arial" w:hAnsi="Arial" w:cs="Arial"/>
        </w:rPr>
        <w:t>osvet ob 15. obletnici ustanovitve projekta Rastoča knjiga</w:t>
      </w:r>
      <w:r w:rsidR="003E5DA5">
        <w:rPr>
          <w:rFonts w:ascii="Arial" w:hAnsi="Arial" w:cs="Arial"/>
        </w:rPr>
        <w:t xml:space="preserve">; organizator: Državni svet </w:t>
      </w:r>
      <w:r w:rsidR="00EB763B" w:rsidRPr="00EB763B">
        <w:rPr>
          <w:rFonts w:ascii="Arial" w:hAnsi="Arial" w:cs="Arial"/>
        </w:rPr>
        <w:t xml:space="preserve"> (19.</w:t>
      </w:r>
      <w:r w:rsidR="006E0FB2">
        <w:rPr>
          <w:rFonts w:ascii="Arial" w:hAnsi="Arial" w:cs="Arial"/>
        </w:rPr>
        <w:t> </w:t>
      </w:r>
      <w:r w:rsidR="00EB763B" w:rsidRPr="00EB763B">
        <w:rPr>
          <w:rFonts w:ascii="Arial" w:hAnsi="Arial" w:cs="Arial"/>
        </w:rPr>
        <w:t>11.</w:t>
      </w:r>
      <w:r w:rsidR="006E0FB2">
        <w:rPr>
          <w:rFonts w:ascii="Arial" w:hAnsi="Arial" w:cs="Arial"/>
        </w:rPr>
        <w:t> </w:t>
      </w:r>
      <w:r w:rsidR="00EB763B" w:rsidRPr="00EB763B">
        <w:rPr>
          <w:rFonts w:ascii="Arial" w:hAnsi="Arial" w:cs="Arial"/>
        </w:rPr>
        <w:t>2015)</w:t>
      </w:r>
      <w:r>
        <w:rPr>
          <w:rFonts w:ascii="Arial" w:hAnsi="Arial" w:cs="Arial"/>
        </w:rPr>
        <w:t>.</w:t>
      </w:r>
    </w:p>
    <w:p w:rsidR="00A807C7" w:rsidRDefault="00A807C7" w:rsidP="00094B3F">
      <w:pPr>
        <w:jc w:val="both"/>
        <w:rPr>
          <w:rFonts w:ascii="Arial" w:hAnsi="Arial" w:cs="Arial"/>
        </w:rPr>
      </w:pPr>
    </w:p>
    <w:p w:rsidR="00044361" w:rsidRPr="00A807C7" w:rsidRDefault="00044361" w:rsidP="00094B3F">
      <w:pPr>
        <w:jc w:val="both"/>
        <w:rPr>
          <w:rFonts w:ascii="Arial" w:hAnsi="Arial" w:cs="Arial"/>
        </w:rPr>
      </w:pPr>
      <w:r w:rsidRPr="00A807C7">
        <w:rPr>
          <w:rFonts w:ascii="Arial" w:hAnsi="Arial" w:cs="Arial"/>
        </w:rPr>
        <w:t>Razstave:</w:t>
      </w:r>
    </w:p>
    <w:p w:rsidR="00044361" w:rsidRPr="00A807C7" w:rsidRDefault="00044361" w:rsidP="00094B3F">
      <w:pPr>
        <w:pStyle w:val="Odstavekseznama"/>
        <w:numPr>
          <w:ilvl w:val="0"/>
          <w:numId w:val="42"/>
        </w:numPr>
        <w:jc w:val="both"/>
        <w:rPr>
          <w:rFonts w:ascii="Arial" w:hAnsi="Arial" w:cs="Arial"/>
        </w:rPr>
      </w:pPr>
      <w:r w:rsidRPr="00A807C7">
        <w:rPr>
          <w:rFonts w:ascii="Arial" w:hAnsi="Arial" w:cs="Arial"/>
        </w:rPr>
        <w:t>fotografsk</w:t>
      </w:r>
      <w:r w:rsidR="003E5DA5">
        <w:rPr>
          <w:rFonts w:ascii="Arial" w:hAnsi="Arial" w:cs="Arial"/>
        </w:rPr>
        <w:t>a</w:t>
      </w:r>
      <w:r w:rsidRPr="00A807C7">
        <w:rPr>
          <w:rFonts w:ascii="Arial" w:hAnsi="Arial" w:cs="Arial"/>
        </w:rPr>
        <w:t xml:space="preserve"> razstav</w:t>
      </w:r>
      <w:r w:rsidR="003E5DA5">
        <w:rPr>
          <w:rFonts w:ascii="Arial" w:hAnsi="Arial" w:cs="Arial"/>
        </w:rPr>
        <w:t>a</w:t>
      </w:r>
      <w:r w:rsidRPr="00A807C7">
        <w:rPr>
          <w:rFonts w:ascii="Arial" w:hAnsi="Arial" w:cs="Arial"/>
        </w:rPr>
        <w:t xml:space="preserve"> </w:t>
      </w:r>
      <w:r w:rsidR="00094B3F">
        <w:rPr>
          <w:rFonts w:ascii="Arial" w:hAnsi="Arial" w:cs="Arial"/>
        </w:rPr>
        <w:t xml:space="preserve">avtorja </w:t>
      </w:r>
      <w:r w:rsidRPr="00A807C7">
        <w:rPr>
          <w:rFonts w:ascii="Arial" w:hAnsi="Arial" w:cs="Arial"/>
        </w:rPr>
        <w:t xml:space="preserve">dr. Borisa </w:t>
      </w:r>
      <w:proofErr w:type="spellStart"/>
      <w:r w:rsidRPr="00A807C7">
        <w:rPr>
          <w:rFonts w:ascii="Arial" w:hAnsi="Arial" w:cs="Arial"/>
        </w:rPr>
        <w:t>Skalina</w:t>
      </w:r>
      <w:proofErr w:type="spellEnd"/>
      <w:r w:rsidRPr="00A807C7">
        <w:rPr>
          <w:rFonts w:ascii="Arial" w:hAnsi="Arial" w:cs="Arial"/>
        </w:rPr>
        <w:t xml:space="preserve"> Grad </w:t>
      </w:r>
      <w:proofErr w:type="spellStart"/>
      <w:r w:rsidRPr="00A807C7">
        <w:rPr>
          <w:rFonts w:ascii="Arial" w:hAnsi="Arial" w:cs="Arial"/>
        </w:rPr>
        <w:t>Žovnek</w:t>
      </w:r>
      <w:proofErr w:type="spellEnd"/>
      <w:r w:rsidRPr="00A807C7">
        <w:rPr>
          <w:rFonts w:ascii="Arial" w:hAnsi="Arial" w:cs="Arial"/>
        </w:rPr>
        <w:t xml:space="preserve"> - prvotno domovanje </w:t>
      </w:r>
      <w:r w:rsidR="003E5DA5">
        <w:rPr>
          <w:rFonts w:ascii="Arial" w:hAnsi="Arial" w:cs="Arial"/>
        </w:rPr>
        <w:t xml:space="preserve">celjskih knezov; organizator: Državni svet </w:t>
      </w:r>
      <w:r w:rsidRPr="00A807C7">
        <w:rPr>
          <w:rFonts w:ascii="Arial" w:hAnsi="Arial" w:cs="Arial"/>
        </w:rPr>
        <w:t>(14. 3. 2016)</w:t>
      </w:r>
      <w:r w:rsidR="003E5DA5">
        <w:rPr>
          <w:rFonts w:ascii="Arial" w:hAnsi="Arial" w:cs="Arial"/>
        </w:rPr>
        <w:t>;</w:t>
      </w:r>
    </w:p>
    <w:p w:rsidR="00044361" w:rsidRDefault="00044361" w:rsidP="00094B3F">
      <w:pPr>
        <w:pStyle w:val="Odstavekseznama"/>
        <w:numPr>
          <w:ilvl w:val="0"/>
          <w:numId w:val="42"/>
        </w:numPr>
        <w:jc w:val="both"/>
        <w:rPr>
          <w:rFonts w:ascii="Arial" w:hAnsi="Arial" w:cs="Arial"/>
        </w:rPr>
      </w:pPr>
      <w:r w:rsidRPr="00A807C7">
        <w:rPr>
          <w:rFonts w:ascii="Arial" w:hAnsi="Arial" w:cs="Arial"/>
        </w:rPr>
        <w:t>filatelističn</w:t>
      </w:r>
      <w:r w:rsidR="003E5DA5">
        <w:rPr>
          <w:rFonts w:ascii="Arial" w:hAnsi="Arial" w:cs="Arial"/>
        </w:rPr>
        <w:t>a</w:t>
      </w:r>
      <w:r w:rsidRPr="00A807C7">
        <w:rPr>
          <w:rFonts w:ascii="Arial" w:hAnsi="Arial" w:cs="Arial"/>
        </w:rPr>
        <w:t xml:space="preserve"> razstav</w:t>
      </w:r>
      <w:r w:rsidR="003E5DA5">
        <w:rPr>
          <w:rFonts w:ascii="Arial" w:hAnsi="Arial" w:cs="Arial"/>
        </w:rPr>
        <w:t xml:space="preserve">a </w:t>
      </w:r>
      <w:r w:rsidR="00094B3F">
        <w:rPr>
          <w:rFonts w:ascii="Arial" w:hAnsi="Arial" w:cs="Arial"/>
        </w:rPr>
        <w:t xml:space="preserve">avtorja </w:t>
      </w:r>
      <w:r w:rsidR="003E5DA5">
        <w:rPr>
          <w:rFonts w:ascii="Arial" w:hAnsi="Arial" w:cs="Arial"/>
        </w:rPr>
        <w:t>Toneta Petka Kjer rastejo najlepše rožice; organizator: Državni svet</w:t>
      </w:r>
      <w:r w:rsidR="00094B3F">
        <w:rPr>
          <w:rFonts w:ascii="Arial" w:hAnsi="Arial" w:cs="Arial"/>
        </w:rPr>
        <w:t>, Filatelistična zveza Slovenije, Pošta Slovenije</w:t>
      </w:r>
      <w:r w:rsidR="003E5DA5">
        <w:rPr>
          <w:rFonts w:ascii="Arial" w:hAnsi="Arial" w:cs="Arial"/>
        </w:rPr>
        <w:t xml:space="preserve"> (</w:t>
      </w:r>
      <w:r w:rsidRPr="00A807C7">
        <w:rPr>
          <w:rFonts w:ascii="Arial" w:hAnsi="Arial" w:cs="Arial"/>
        </w:rPr>
        <w:t>27. 5. 2016</w:t>
      </w:r>
      <w:r w:rsidR="003E5DA5">
        <w:rPr>
          <w:rFonts w:ascii="Arial" w:hAnsi="Arial" w:cs="Arial"/>
        </w:rPr>
        <w:t>).</w:t>
      </w:r>
    </w:p>
    <w:p w:rsidR="00A807C7" w:rsidRDefault="00A807C7" w:rsidP="00094B3F">
      <w:pPr>
        <w:pStyle w:val="Odstavekseznama"/>
        <w:ind w:left="360"/>
        <w:rPr>
          <w:rFonts w:ascii="Arial" w:hAnsi="Arial" w:cs="Arial"/>
        </w:rPr>
      </w:pPr>
    </w:p>
    <w:p w:rsidR="00A807C7" w:rsidRPr="00A807C7" w:rsidRDefault="00A807C7" w:rsidP="00094B3F">
      <w:pPr>
        <w:rPr>
          <w:rFonts w:ascii="Arial" w:hAnsi="Arial" w:cs="Arial"/>
        </w:rPr>
      </w:pPr>
      <w:r w:rsidRPr="00A807C7">
        <w:rPr>
          <w:rFonts w:ascii="Arial" w:hAnsi="Arial" w:cs="Arial"/>
        </w:rPr>
        <w:t xml:space="preserve">Drugi dogodki: </w:t>
      </w:r>
    </w:p>
    <w:p w:rsidR="00646F26" w:rsidRDefault="006D44E1" w:rsidP="00094B3F">
      <w:pPr>
        <w:pStyle w:val="Odstavekseznama"/>
        <w:numPr>
          <w:ilvl w:val="0"/>
          <w:numId w:val="43"/>
        </w:numPr>
        <w:jc w:val="both"/>
        <w:rPr>
          <w:rFonts w:ascii="Arial" w:hAnsi="Arial" w:cs="Arial"/>
        </w:rPr>
      </w:pPr>
      <w:r>
        <w:rPr>
          <w:rFonts w:ascii="Arial" w:hAnsi="Arial" w:cs="Arial"/>
        </w:rPr>
        <w:t>u</w:t>
      </w:r>
      <w:r w:rsidR="00646F26" w:rsidRPr="00A807C7">
        <w:rPr>
          <w:rFonts w:ascii="Arial" w:hAnsi="Arial" w:cs="Arial"/>
        </w:rPr>
        <w:t>deležba predsednika DS Mitja Bervarja na zboru Združenja radiodifuznih medijev, na katerem so predstavniki ministrstva za kulturo udeležence seznanili z zaključki dosedanjih javnih razprav o javnem interesu na področju medijev (4. 2. 2016)</w:t>
      </w:r>
      <w:r w:rsidR="00421774">
        <w:rPr>
          <w:rFonts w:ascii="Arial" w:hAnsi="Arial" w:cs="Arial"/>
        </w:rPr>
        <w:t>;</w:t>
      </w:r>
    </w:p>
    <w:p w:rsidR="00421774" w:rsidRDefault="006D44E1" w:rsidP="00094B3F">
      <w:pPr>
        <w:pStyle w:val="Odstavekseznama"/>
        <w:numPr>
          <w:ilvl w:val="0"/>
          <w:numId w:val="43"/>
        </w:numPr>
        <w:jc w:val="both"/>
        <w:rPr>
          <w:rFonts w:ascii="Arial" w:hAnsi="Arial" w:cs="Arial"/>
        </w:rPr>
      </w:pPr>
      <w:r w:rsidRPr="00094B3F">
        <w:rPr>
          <w:rFonts w:ascii="Arial" w:hAnsi="Arial" w:cs="Arial"/>
        </w:rPr>
        <w:lastRenderedPageBreak/>
        <w:t>s</w:t>
      </w:r>
      <w:r w:rsidR="00421774" w:rsidRPr="00094B3F">
        <w:rPr>
          <w:rFonts w:ascii="Arial" w:hAnsi="Arial" w:cs="Arial"/>
        </w:rPr>
        <w:t xml:space="preserve">prejem mojstra japonske </w:t>
      </w:r>
      <w:proofErr w:type="spellStart"/>
      <w:r w:rsidR="00421774" w:rsidRPr="00094B3F">
        <w:rPr>
          <w:rFonts w:ascii="Arial" w:hAnsi="Arial" w:cs="Arial"/>
        </w:rPr>
        <w:t>Chado</w:t>
      </w:r>
      <w:proofErr w:type="spellEnd"/>
      <w:r w:rsidR="00421774" w:rsidRPr="00094B3F">
        <w:rPr>
          <w:rFonts w:ascii="Arial" w:hAnsi="Arial" w:cs="Arial"/>
        </w:rPr>
        <w:t xml:space="preserve"> tradicije </w:t>
      </w:r>
      <w:proofErr w:type="spellStart"/>
      <w:r w:rsidR="00421774" w:rsidRPr="00094B3F">
        <w:rPr>
          <w:rFonts w:ascii="Arial" w:hAnsi="Arial" w:cs="Arial"/>
        </w:rPr>
        <w:t>Urasenka</w:t>
      </w:r>
      <w:proofErr w:type="spellEnd"/>
      <w:r w:rsidR="00421774" w:rsidRPr="00094B3F">
        <w:rPr>
          <w:rFonts w:ascii="Arial" w:hAnsi="Arial" w:cs="Arial"/>
        </w:rPr>
        <w:t xml:space="preserve"> in obred pitja čaja, Ljubljana (27. 6. 2016)</w:t>
      </w:r>
      <w:r w:rsidR="00094B3F">
        <w:rPr>
          <w:rFonts w:ascii="Arial" w:hAnsi="Arial" w:cs="Arial"/>
        </w:rPr>
        <w:t>;</w:t>
      </w:r>
    </w:p>
    <w:p w:rsidR="00094B3F" w:rsidRPr="00094B3F" w:rsidRDefault="00094B3F" w:rsidP="00094B3F">
      <w:pPr>
        <w:pStyle w:val="Odstavekseznama"/>
        <w:numPr>
          <w:ilvl w:val="0"/>
          <w:numId w:val="43"/>
        </w:numPr>
        <w:rPr>
          <w:rFonts w:ascii="Arial" w:hAnsi="Arial" w:cs="Arial"/>
        </w:rPr>
      </w:pPr>
      <w:r w:rsidRPr="00094B3F">
        <w:rPr>
          <w:rFonts w:ascii="Arial" w:hAnsi="Arial" w:cs="Arial"/>
        </w:rPr>
        <w:t>Zeleno okno: povezava trajnostnega turizma s kulturno dediščino</w:t>
      </w:r>
      <w:r>
        <w:rPr>
          <w:rFonts w:ascii="Arial" w:hAnsi="Arial" w:cs="Arial"/>
        </w:rPr>
        <w:t xml:space="preserve">, Svibno v Občini Radeče (27. 9. 2016). </w:t>
      </w:r>
    </w:p>
    <w:p w:rsidR="00094B3F" w:rsidRPr="00094B3F" w:rsidRDefault="00094B3F" w:rsidP="00094B3F">
      <w:pPr>
        <w:pStyle w:val="Odstavekseznama"/>
        <w:ind w:left="360"/>
        <w:jc w:val="both"/>
        <w:rPr>
          <w:rFonts w:ascii="Arial" w:hAnsi="Arial" w:cs="Arial"/>
        </w:rPr>
      </w:pPr>
    </w:p>
    <w:p w:rsidR="00421774" w:rsidRPr="00A807C7" w:rsidRDefault="00421774" w:rsidP="00094B3F">
      <w:pPr>
        <w:pStyle w:val="Odstavekseznama"/>
        <w:ind w:left="360"/>
        <w:jc w:val="both"/>
        <w:rPr>
          <w:rFonts w:ascii="Arial" w:hAnsi="Arial" w:cs="Arial"/>
        </w:rPr>
      </w:pPr>
    </w:p>
    <w:p w:rsidR="00994085" w:rsidRPr="00A807C7" w:rsidRDefault="00994085" w:rsidP="00094B3F">
      <w:pPr>
        <w:jc w:val="center"/>
        <w:rPr>
          <w:rFonts w:ascii="Arial" w:hAnsi="Arial" w:cs="Arial"/>
          <w:b/>
          <w:u w:val="single"/>
        </w:rPr>
      </w:pPr>
      <w:r w:rsidRPr="00A807C7">
        <w:rPr>
          <w:rFonts w:ascii="Arial" w:hAnsi="Arial" w:cs="Arial"/>
          <w:b/>
          <w:u w:val="single"/>
        </w:rPr>
        <w:t>Pomembnejš</w:t>
      </w:r>
      <w:r w:rsidR="00326453" w:rsidRPr="00A807C7">
        <w:rPr>
          <w:rFonts w:ascii="Arial" w:hAnsi="Arial" w:cs="Arial"/>
          <w:b/>
          <w:u w:val="single"/>
        </w:rPr>
        <w:t>i</w:t>
      </w:r>
      <w:r w:rsidRPr="00A807C7">
        <w:rPr>
          <w:rFonts w:ascii="Arial" w:hAnsi="Arial" w:cs="Arial"/>
          <w:b/>
          <w:u w:val="single"/>
        </w:rPr>
        <w:t xml:space="preserve"> projekt</w:t>
      </w:r>
      <w:r w:rsidR="00326453" w:rsidRPr="00A807C7">
        <w:rPr>
          <w:rFonts w:ascii="Arial" w:hAnsi="Arial" w:cs="Arial"/>
          <w:b/>
          <w:u w:val="single"/>
        </w:rPr>
        <w:t>i</w:t>
      </w:r>
      <w:r w:rsidR="00A807C7">
        <w:rPr>
          <w:rFonts w:ascii="Arial" w:hAnsi="Arial" w:cs="Arial"/>
          <w:b/>
          <w:u w:val="single"/>
        </w:rPr>
        <w:t>:</w:t>
      </w:r>
    </w:p>
    <w:p w:rsidR="00A807C7" w:rsidRDefault="00A807C7" w:rsidP="00094B3F">
      <w:pPr>
        <w:jc w:val="both"/>
        <w:rPr>
          <w:rFonts w:ascii="Arial" w:hAnsi="Arial" w:cs="Arial"/>
        </w:rPr>
      </w:pPr>
    </w:p>
    <w:p w:rsidR="006D44E1" w:rsidRDefault="006D44E1" w:rsidP="00094B3F">
      <w:pPr>
        <w:jc w:val="both"/>
        <w:rPr>
          <w:rFonts w:ascii="Arial" w:hAnsi="Arial" w:cs="Arial"/>
          <w:b/>
          <w:u w:val="single"/>
        </w:rPr>
      </w:pPr>
    </w:p>
    <w:p w:rsidR="00A807C7" w:rsidRDefault="00A807C7" w:rsidP="00094B3F">
      <w:pPr>
        <w:jc w:val="both"/>
        <w:rPr>
          <w:rFonts w:ascii="Arial" w:hAnsi="Arial" w:cs="Arial"/>
        </w:rPr>
      </w:pPr>
      <w:r w:rsidRPr="00693FF5">
        <w:rPr>
          <w:rFonts w:ascii="Arial" w:hAnsi="Arial" w:cs="Arial"/>
          <w:b/>
          <w:u w:val="single"/>
        </w:rPr>
        <w:t>O</w:t>
      </w:r>
      <w:r w:rsidR="00CD010A" w:rsidRPr="00693FF5">
        <w:rPr>
          <w:rFonts w:ascii="Arial" w:hAnsi="Arial" w:cs="Arial"/>
          <w:b/>
          <w:u w:val="single"/>
        </w:rPr>
        <w:t>živitev</w:t>
      </w:r>
      <w:r w:rsidR="00A26161" w:rsidRPr="00693FF5">
        <w:rPr>
          <w:rFonts w:ascii="Arial" w:hAnsi="Arial" w:cs="Arial"/>
          <w:b/>
          <w:u w:val="single"/>
        </w:rPr>
        <w:t xml:space="preserve"> projekta Rastoča knjiga</w:t>
      </w:r>
      <w:r w:rsidR="00A26161" w:rsidRPr="00A807C7">
        <w:rPr>
          <w:rFonts w:ascii="Arial" w:hAnsi="Arial" w:cs="Arial"/>
        </w:rPr>
        <w:t xml:space="preserve">, </w:t>
      </w:r>
      <w:r w:rsidRPr="00A807C7">
        <w:rPr>
          <w:rFonts w:ascii="Arial" w:hAnsi="Arial" w:cs="Arial"/>
        </w:rPr>
        <w:t xml:space="preserve">katerega častno pokroviteljstvo je že ob začetku </w:t>
      </w:r>
      <w:r w:rsidR="00094B3F">
        <w:rPr>
          <w:rFonts w:ascii="Arial" w:hAnsi="Arial" w:cs="Arial"/>
        </w:rPr>
        <w:t xml:space="preserve">(2000) </w:t>
      </w:r>
      <w:r w:rsidRPr="00A807C7">
        <w:rPr>
          <w:rFonts w:ascii="Arial" w:hAnsi="Arial" w:cs="Arial"/>
        </w:rPr>
        <w:t>prevzel Državni svet Republike Slovenije</w:t>
      </w:r>
      <w:r w:rsidR="00693FF5">
        <w:rPr>
          <w:rFonts w:ascii="Arial" w:hAnsi="Arial" w:cs="Arial"/>
        </w:rPr>
        <w:t xml:space="preserve">. </w:t>
      </w:r>
      <w:r w:rsidRPr="00693FF5">
        <w:rPr>
          <w:rFonts w:ascii="Arial" w:hAnsi="Arial" w:cs="Arial"/>
        </w:rPr>
        <w:t>V letu 2013, 2014 in 2015 je projekt zaživel v naslednjih občinah</w:t>
      </w:r>
      <w:r>
        <w:rPr>
          <w:rFonts w:ascii="Arial" w:hAnsi="Arial" w:cs="Arial"/>
        </w:rPr>
        <w:t xml:space="preserve">: </w:t>
      </w:r>
    </w:p>
    <w:p w:rsidR="003E5DA5" w:rsidRDefault="003E5DA5" w:rsidP="00094B3F">
      <w:pPr>
        <w:jc w:val="both"/>
        <w:rPr>
          <w:rFonts w:ascii="Arial" w:hAnsi="Arial" w:cs="Arial"/>
        </w:rPr>
      </w:pPr>
    </w:p>
    <w:p w:rsidR="00094B3F" w:rsidRDefault="00094B3F" w:rsidP="00094B3F">
      <w:pPr>
        <w:jc w:val="both"/>
        <w:rPr>
          <w:rFonts w:ascii="Arial" w:hAnsi="Arial" w:cs="Arial"/>
        </w:rPr>
      </w:pPr>
      <w:r>
        <w:rPr>
          <w:rFonts w:ascii="Arial" w:hAnsi="Arial" w:cs="Arial"/>
        </w:rPr>
        <w:t xml:space="preserve">Društvo Rastoča knjiga -  v letu 2015 smo ponovno oživili </w:t>
      </w:r>
      <w:r w:rsidR="003E5DA5" w:rsidRPr="003E5DA5">
        <w:rPr>
          <w:rFonts w:ascii="Arial" w:hAnsi="Arial" w:cs="Arial"/>
        </w:rPr>
        <w:t>projekt Rastoča knjiga</w:t>
      </w:r>
      <w:r>
        <w:rPr>
          <w:rFonts w:ascii="Arial" w:hAnsi="Arial" w:cs="Arial"/>
        </w:rPr>
        <w:t xml:space="preserve"> s sprejemom novega statuta, imenovanjem novega razširjenega upravnega odbora in izvolitvijo novega predsednika dr. Boštjana Žekša.  </w:t>
      </w:r>
    </w:p>
    <w:p w:rsidR="00094B3F" w:rsidRDefault="00094B3F" w:rsidP="00094B3F">
      <w:pPr>
        <w:jc w:val="both"/>
        <w:rPr>
          <w:rFonts w:ascii="Arial" w:hAnsi="Arial" w:cs="Arial"/>
        </w:rPr>
      </w:pPr>
    </w:p>
    <w:p w:rsidR="00A807C7" w:rsidRDefault="00A807C7" w:rsidP="00094B3F">
      <w:pPr>
        <w:pStyle w:val="Odstavekseznama"/>
        <w:ind w:left="720"/>
        <w:jc w:val="both"/>
        <w:rPr>
          <w:rFonts w:ascii="Arial" w:hAnsi="Arial" w:cs="Arial"/>
        </w:rPr>
      </w:pPr>
      <w:r>
        <w:rPr>
          <w:rFonts w:ascii="Arial" w:hAnsi="Arial" w:cs="Arial"/>
        </w:rPr>
        <w:t>BREŽICE</w:t>
      </w:r>
    </w:p>
    <w:p w:rsidR="00A807C7" w:rsidRDefault="00A807C7" w:rsidP="00094B3F">
      <w:pPr>
        <w:pStyle w:val="Odstavekseznama"/>
        <w:numPr>
          <w:ilvl w:val="0"/>
          <w:numId w:val="26"/>
        </w:numPr>
        <w:jc w:val="both"/>
        <w:rPr>
          <w:rFonts w:ascii="Arial" w:hAnsi="Arial" w:cs="Arial"/>
        </w:rPr>
      </w:pPr>
      <w:r>
        <w:rPr>
          <w:rFonts w:ascii="Arial" w:hAnsi="Arial" w:cs="Arial"/>
        </w:rPr>
        <w:t>Rastoča knjiga občine Brežice in OŠ Brežice</w:t>
      </w:r>
    </w:p>
    <w:p w:rsidR="00A807C7" w:rsidRDefault="00A807C7" w:rsidP="00094B3F">
      <w:pPr>
        <w:pStyle w:val="Odstavekseznama"/>
        <w:ind w:left="720"/>
        <w:jc w:val="both"/>
        <w:rPr>
          <w:rFonts w:ascii="Arial" w:hAnsi="Arial" w:cs="Arial"/>
        </w:rPr>
      </w:pPr>
    </w:p>
    <w:p w:rsidR="00A807C7" w:rsidRPr="00A804F9" w:rsidRDefault="00A807C7" w:rsidP="00094B3F">
      <w:pPr>
        <w:pStyle w:val="Odstavekseznama"/>
        <w:ind w:left="720"/>
        <w:jc w:val="both"/>
        <w:rPr>
          <w:rFonts w:ascii="Arial" w:hAnsi="Arial" w:cs="Arial"/>
        </w:rPr>
      </w:pPr>
      <w:r w:rsidRPr="00A804F9">
        <w:rPr>
          <w:rFonts w:ascii="Arial" w:hAnsi="Arial" w:cs="Arial"/>
        </w:rPr>
        <w:t>CELJE</w:t>
      </w:r>
    </w:p>
    <w:p w:rsidR="00A807C7" w:rsidRDefault="00A807C7" w:rsidP="00094B3F">
      <w:pPr>
        <w:pStyle w:val="Odstavekseznama"/>
        <w:numPr>
          <w:ilvl w:val="0"/>
          <w:numId w:val="26"/>
        </w:numPr>
        <w:jc w:val="both"/>
        <w:rPr>
          <w:rFonts w:ascii="Arial" w:hAnsi="Arial" w:cs="Arial"/>
        </w:rPr>
      </w:pPr>
      <w:r w:rsidRPr="00A804F9">
        <w:rPr>
          <w:rFonts w:ascii="Arial" w:hAnsi="Arial" w:cs="Arial"/>
        </w:rPr>
        <w:t>Rastoča knjiga OŠ Lava</w:t>
      </w:r>
    </w:p>
    <w:p w:rsidR="00A807C7" w:rsidRDefault="00A807C7" w:rsidP="00094B3F">
      <w:pPr>
        <w:ind w:left="360"/>
        <w:jc w:val="both"/>
        <w:rPr>
          <w:rFonts w:ascii="Arial" w:hAnsi="Arial" w:cs="Arial"/>
        </w:rPr>
      </w:pPr>
    </w:p>
    <w:p w:rsidR="00A807C7" w:rsidRPr="00A804F9" w:rsidRDefault="00A807C7" w:rsidP="00094B3F">
      <w:pPr>
        <w:pStyle w:val="Odstavekseznama"/>
        <w:ind w:left="720"/>
        <w:jc w:val="both"/>
        <w:rPr>
          <w:rFonts w:ascii="Arial" w:hAnsi="Arial" w:cs="Arial"/>
        </w:rPr>
      </w:pPr>
      <w:r w:rsidRPr="00A804F9">
        <w:rPr>
          <w:rFonts w:ascii="Arial" w:hAnsi="Arial" w:cs="Arial"/>
        </w:rPr>
        <w:t>DOLENJSKE TOPLICE</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Dolenjske Toplice</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Osnovna šola Dolenjske Toplice</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Podturn</w:t>
      </w:r>
    </w:p>
    <w:p w:rsidR="00A807C7" w:rsidRDefault="00A807C7" w:rsidP="00094B3F">
      <w:pPr>
        <w:pStyle w:val="Odstavekseznama"/>
        <w:numPr>
          <w:ilvl w:val="0"/>
          <w:numId w:val="26"/>
        </w:numPr>
        <w:jc w:val="both"/>
        <w:rPr>
          <w:rFonts w:ascii="Arial" w:hAnsi="Arial" w:cs="Arial"/>
        </w:rPr>
      </w:pPr>
      <w:r w:rsidRPr="00A804F9">
        <w:rPr>
          <w:rFonts w:ascii="Arial" w:hAnsi="Arial" w:cs="Arial"/>
        </w:rPr>
        <w:t>Rastoča knjiga Podhosta</w:t>
      </w:r>
    </w:p>
    <w:p w:rsidR="00A807C7" w:rsidRPr="00A804F9" w:rsidRDefault="00A807C7" w:rsidP="00094B3F">
      <w:pPr>
        <w:pStyle w:val="Odstavekseznama"/>
        <w:ind w:left="720"/>
        <w:jc w:val="both"/>
        <w:rPr>
          <w:rFonts w:ascii="Arial" w:hAnsi="Arial" w:cs="Arial"/>
        </w:rPr>
      </w:pPr>
    </w:p>
    <w:p w:rsidR="00A807C7" w:rsidRPr="00A804F9" w:rsidRDefault="00A807C7" w:rsidP="00094B3F">
      <w:pPr>
        <w:pStyle w:val="Odstavekseznama"/>
        <w:ind w:left="720"/>
        <w:jc w:val="both"/>
        <w:rPr>
          <w:rFonts w:ascii="Arial" w:hAnsi="Arial" w:cs="Arial"/>
        </w:rPr>
      </w:pPr>
      <w:r w:rsidRPr="00A804F9">
        <w:rPr>
          <w:rFonts w:ascii="Arial" w:hAnsi="Arial" w:cs="Arial"/>
        </w:rPr>
        <w:t>IVANČNA GORICA</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Stična</w:t>
      </w:r>
      <w:r>
        <w:rPr>
          <w:rFonts w:ascii="Arial" w:hAnsi="Arial" w:cs="Arial"/>
        </w:rPr>
        <w:t xml:space="preserve"> v Muzeju krščanstva na Slovenskem</w:t>
      </w:r>
    </w:p>
    <w:p w:rsidR="00A807C7" w:rsidRDefault="00A807C7" w:rsidP="00094B3F">
      <w:pPr>
        <w:pStyle w:val="Odstavekseznama"/>
        <w:numPr>
          <w:ilvl w:val="0"/>
          <w:numId w:val="26"/>
        </w:numPr>
        <w:jc w:val="both"/>
        <w:rPr>
          <w:rFonts w:ascii="Arial" w:hAnsi="Arial" w:cs="Arial"/>
        </w:rPr>
      </w:pPr>
      <w:r w:rsidRPr="00A804F9">
        <w:rPr>
          <w:rFonts w:ascii="Arial" w:hAnsi="Arial" w:cs="Arial"/>
        </w:rPr>
        <w:t>Rastoča knjiga Osnovna šola Stična</w:t>
      </w:r>
    </w:p>
    <w:p w:rsidR="00A807C7" w:rsidRDefault="00A807C7" w:rsidP="00094B3F">
      <w:pPr>
        <w:pStyle w:val="Odstavekseznama"/>
        <w:ind w:left="720"/>
        <w:jc w:val="both"/>
        <w:rPr>
          <w:rFonts w:ascii="Arial" w:hAnsi="Arial" w:cs="Arial"/>
        </w:rPr>
      </w:pPr>
    </w:p>
    <w:p w:rsidR="00A807C7" w:rsidRPr="00A804F9" w:rsidRDefault="00A807C7" w:rsidP="00094B3F">
      <w:pPr>
        <w:pStyle w:val="Odstavekseznama"/>
        <w:ind w:left="720"/>
        <w:jc w:val="both"/>
        <w:rPr>
          <w:rFonts w:ascii="Arial" w:hAnsi="Arial" w:cs="Arial"/>
        </w:rPr>
      </w:pPr>
      <w:r w:rsidRPr="00A804F9">
        <w:rPr>
          <w:rFonts w:ascii="Arial" w:hAnsi="Arial" w:cs="Arial"/>
        </w:rPr>
        <w:t>KRŠKO</w:t>
      </w:r>
    </w:p>
    <w:p w:rsidR="00A807C7" w:rsidRDefault="00A807C7" w:rsidP="00094B3F">
      <w:pPr>
        <w:pStyle w:val="Odstavekseznama"/>
        <w:numPr>
          <w:ilvl w:val="0"/>
          <w:numId w:val="26"/>
        </w:numPr>
        <w:jc w:val="both"/>
        <w:rPr>
          <w:rFonts w:ascii="Arial" w:hAnsi="Arial" w:cs="Arial"/>
        </w:rPr>
      </w:pPr>
      <w:r w:rsidRPr="00A804F9">
        <w:rPr>
          <w:rFonts w:ascii="Arial" w:hAnsi="Arial" w:cs="Arial"/>
        </w:rPr>
        <w:t>Rastoča knjiga Podbočje</w:t>
      </w:r>
    </w:p>
    <w:p w:rsidR="00A807C7" w:rsidRDefault="00A807C7" w:rsidP="00094B3F">
      <w:pPr>
        <w:pStyle w:val="Odstavekseznama"/>
        <w:ind w:left="720"/>
        <w:jc w:val="both"/>
        <w:rPr>
          <w:rFonts w:ascii="Arial" w:hAnsi="Arial" w:cs="Arial"/>
        </w:rPr>
      </w:pPr>
    </w:p>
    <w:p w:rsidR="00975D90" w:rsidRDefault="00975D90" w:rsidP="00094B3F">
      <w:pPr>
        <w:pStyle w:val="Odstavekseznama"/>
        <w:ind w:left="720"/>
        <w:jc w:val="both"/>
        <w:rPr>
          <w:rFonts w:ascii="Arial" w:hAnsi="Arial" w:cs="Arial"/>
        </w:rPr>
      </w:pPr>
      <w:r>
        <w:rPr>
          <w:rFonts w:ascii="Arial" w:hAnsi="Arial" w:cs="Arial"/>
        </w:rPr>
        <w:t>LJUBLJANA</w:t>
      </w:r>
    </w:p>
    <w:p w:rsidR="00975D90" w:rsidRPr="00975D90" w:rsidRDefault="00975D90" w:rsidP="00094B3F">
      <w:pPr>
        <w:pStyle w:val="Odstavekseznama"/>
        <w:numPr>
          <w:ilvl w:val="0"/>
          <w:numId w:val="26"/>
        </w:numPr>
        <w:jc w:val="both"/>
        <w:rPr>
          <w:rFonts w:ascii="Arial" w:hAnsi="Arial" w:cs="Arial"/>
        </w:rPr>
      </w:pPr>
      <w:r w:rsidRPr="00975D90">
        <w:rPr>
          <w:rFonts w:ascii="Arial" w:hAnsi="Arial" w:cs="Arial"/>
        </w:rPr>
        <w:t>Deklica z Rastočo knjigo, Park Navje</w:t>
      </w:r>
    </w:p>
    <w:p w:rsidR="00975D90" w:rsidRDefault="00975D90" w:rsidP="00094B3F">
      <w:pPr>
        <w:pStyle w:val="Odstavekseznama"/>
        <w:numPr>
          <w:ilvl w:val="0"/>
          <w:numId w:val="26"/>
        </w:numPr>
        <w:jc w:val="both"/>
        <w:rPr>
          <w:rFonts w:ascii="Arial" w:hAnsi="Arial" w:cs="Arial"/>
        </w:rPr>
      </w:pPr>
      <w:r>
        <w:rPr>
          <w:rFonts w:ascii="Arial" w:hAnsi="Arial" w:cs="Arial"/>
        </w:rPr>
        <w:t xml:space="preserve">Združene rastoče knjige svet, Park Navje </w:t>
      </w:r>
    </w:p>
    <w:p w:rsidR="00975D90" w:rsidRDefault="00975D90" w:rsidP="00094B3F">
      <w:pPr>
        <w:pStyle w:val="Odstavekseznama"/>
        <w:ind w:left="720"/>
        <w:jc w:val="both"/>
        <w:rPr>
          <w:rFonts w:ascii="Arial" w:hAnsi="Arial" w:cs="Arial"/>
        </w:rPr>
      </w:pPr>
    </w:p>
    <w:p w:rsidR="00A807C7" w:rsidRDefault="00A807C7" w:rsidP="00094B3F">
      <w:pPr>
        <w:pStyle w:val="Odstavekseznama"/>
        <w:ind w:left="720"/>
        <w:jc w:val="both"/>
        <w:rPr>
          <w:rFonts w:ascii="Arial" w:hAnsi="Arial" w:cs="Arial"/>
        </w:rPr>
      </w:pPr>
      <w:r>
        <w:rPr>
          <w:rFonts w:ascii="Arial" w:hAnsi="Arial" w:cs="Arial"/>
        </w:rPr>
        <w:t>METLIKA</w:t>
      </w:r>
    </w:p>
    <w:p w:rsidR="00A807C7" w:rsidRDefault="00A807C7" w:rsidP="00094B3F">
      <w:pPr>
        <w:pStyle w:val="Odstavekseznama"/>
        <w:numPr>
          <w:ilvl w:val="0"/>
          <w:numId w:val="26"/>
        </w:numPr>
        <w:jc w:val="both"/>
        <w:rPr>
          <w:rFonts w:ascii="Arial" w:hAnsi="Arial" w:cs="Arial"/>
        </w:rPr>
      </w:pPr>
      <w:r w:rsidRPr="00A804F9">
        <w:rPr>
          <w:rFonts w:ascii="Arial" w:hAnsi="Arial" w:cs="Arial"/>
        </w:rPr>
        <w:t xml:space="preserve">Rastoča knjiga </w:t>
      </w:r>
      <w:r w:rsidRPr="00EB763B">
        <w:rPr>
          <w:rFonts w:ascii="Arial" w:hAnsi="Arial" w:cs="Arial"/>
        </w:rPr>
        <w:t>OŠ Podzemelj</w:t>
      </w:r>
      <w:r w:rsidRPr="00A804F9">
        <w:rPr>
          <w:rFonts w:ascii="Arial" w:hAnsi="Arial" w:cs="Arial"/>
        </w:rPr>
        <w:t xml:space="preserve"> </w:t>
      </w:r>
    </w:p>
    <w:p w:rsidR="00A807C7" w:rsidRDefault="00A807C7" w:rsidP="00094B3F">
      <w:pPr>
        <w:jc w:val="both"/>
        <w:rPr>
          <w:rFonts w:ascii="Arial" w:hAnsi="Arial" w:cs="Arial"/>
        </w:rPr>
      </w:pPr>
    </w:p>
    <w:p w:rsidR="00A807C7" w:rsidRDefault="00A807C7" w:rsidP="00094B3F">
      <w:pPr>
        <w:pStyle w:val="Odstavekseznama"/>
        <w:ind w:left="720"/>
        <w:jc w:val="both"/>
        <w:rPr>
          <w:rFonts w:ascii="Arial" w:hAnsi="Arial" w:cs="Arial"/>
        </w:rPr>
      </w:pPr>
      <w:r>
        <w:rPr>
          <w:rFonts w:ascii="Arial" w:hAnsi="Arial" w:cs="Arial"/>
        </w:rPr>
        <w:t>MIRNA PEČ</w:t>
      </w:r>
    </w:p>
    <w:p w:rsidR="00A807C7" w:rsidRPr="00A804F9" w:rsidRDefault="00A807C7" w:rsidP="00094B3F">
      <w:pPr>
        <w:pStyle w:val="Odstavekseznama"/>
        <w:numPr>
          <w:ilvl w:val="0"/>
          <w:numId w:val="26"/>
        </w:numPr>
        <w:jc w:val="both"/>
        <w:rPr>
          <w:rFonts w:ascii="Arial" w:hAnsi="Arial" w:cs="Arial"/>
        </w:rPr>
      </w:pPr>
      <w:r>
        <w:rPr>
          <w:rFonts w:ascii="Arial" w:hAnsi="Arial" w:cs="Arial"/>
        </w:rPr>
        <w:t>Rastoča knjiga OŠ Toneta Pavčka Mirna Peč</w:t>
      </w:r>
    </w:p>
    <w:p w:rsidR="00A807C7" w:rsidRDefault="00A807C7" w:rsidP="00094B3F">
      <w:pPr>
        <w:jc w:val="both"/>
        <w:rPr>
          <w:rFonts w:ascii="Arial" w:hAnsi="Arial" w:cs="Arial"/>
        </w:rPr>
      </w:pPr>
    </w:p>
    <w:p w:rsidR="00A807C7" w:rsidRDefault="00A807C7" w:rsidP="00094B3F">
      <w:pPr>
        <w:pStyle w:val="Odstavekseznama"/>
        <w:ind w:left="720"/>
        <w:jc w:val="both"/>
        <w:rPr>
          <w:rFonts w:ascii="Arial" w:hAnsi="Arial" w:cs="Arial"/>
        </w:rPr>
      </w:pPr>
      <w:r>
        <w:rPr>
          <w:rFonts w:ascii="Arial" w:hAnsi="Arial" w:cs="Arial"/>
        </w:rPr>
        <w:t>NOVA GORICA</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 xml:space="preserve">Rastoča knjiga </w:t>
      </w:r>
      <w:r>
        <w:rPr>
          <w:rFonts w:ascii="Arial" w:hAnsi="Arial" w:cs="Arial"/>
        </w:rPr>
        <w:t>Solkan</w:t>
      </w:r>
    </w:p>
    <w:p w:rsidR="00A807C7" w:rsidRDefault="00A807C7" w:rsidP="00094B3F">
      <w:pPr>
        <w:pStyle w:val="Odstavekseznama"/>
        <w:ind w:left="720"/>
        <w:jc w:val="both"/>
        <w:rPr>
          <w:rFonts w:ascii="Arial" w:hAnsi="Arial" w:cs="Arial"/>
        </w:rPr>
      </w:pPr>
    </w:p>
    <w:p w:rsidR="00A807C7" w:rsidRPr="00A804F9" w:rsidRDefault="00A807C7" w:rsidP="00094B3F">
      <w:pPr>
        <w:pStyle w:val="Odstavekseznama"/>
        <w:ind w:left="720"/>
        <w:jc w:val="both"/>
        <w:rPr>
          <w:rFonts w:ascii="Arial" w:hAnsi="Arial" w:cs="Arial"/>
        </w:rPr>
      </w:pPr>
      <w:r w:rsidRPr="00A804F9">
        <w:rPr>
          <w:rFonts w:ascii="Arial" w:hAnsi="Arial" w:cs="Arial"/>
        </w:rPr>
        <w:t>NOVO MESTO</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Novo mesto</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 xml:space="preserve">Rastoča knjiga Osnovna šola </w:t>
      </w:r>
      <w:proofErr w:type="spellStart"/>
      <w:r w:rsidRPr="00A804F9">
        <w:rPr>
          <w:rFonts w:ascii="Arial" w:hAnsi="Arial" w:cs="Arial"/>
        </w:rPr>
        <w:t>Drska</w:t>
      </w:r>
      <w:proofErr w:type="spellEnd"/>
      <w:r w:rsidRPr="00A804F9">
        <w:rPr>
          <w:rFonts w:ascii="Arial" w:hAnsi="Arial" w:cs="Arial"/>
        </w:rPr>
        <w:t xml:space="preserve"> Novo mesto</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lastRenderedPageBreak/>
        <w:t>Združene Rastoče knjige pobratenih mest Novo mesto</w:t>
      </w:r>
    </w:p>
    <w:p w:rsidR="00A807C7" w:rsidRDefault="00A807C7" w:rsidP="00094B3F">
      <w:pPr>
        <w:pStyle w:val="Odstavekseznama"/>
        <w:numPr>
          <w:ilvl w:val="0"/>
          <w:numId w:val="26"/>
        </w:numPr>
        <w:jc w:val="both"/>
        <w:rPr>
          <w:rFonts w:ascii="Arial" w:hAnsi="Arial" w:cs="Arial"/>
        </w:rPr>
      </w:pPr>
      <w:r w:rsidRPr="00A804F9">
        <w:rPr>
          <w:rFonts w:ascii="Arial" w:hAnsi="Arial" w:cs="Arial"/>
        </w:rPr>
        <w:t>Rastoča knjiga Osnovna šola Brusnice</w:t>
      </w:r>
    </w:p>
    <w:p w:rsidR="00A807C7" w:rsidRPr="00857904" w:rsidRDefault="00A807C7" w:rsidP="00094B3F">
      <w:pPr>
        <w:pStyle w:val="Odstavekseznama"/>
        <w:numPr>
          <w:ilvl w:val="0"/>
          <w:numId w:val="26"/>
        </w:numPr>
        <w:jc w:val="both"/>
        <w:rPr>
          <w:rFonts w:ascii="Arial" w:hAnsi="Arial" w:cs="Arial"/>
        </w:rPr>
      </w:pPr>
      <w:r>
        <w:rPr>
          <w:rFonts w:ascii="Arial" w:eastAsiaTheme="minorHAnsi" w:hAnsi="Arial" w:cs="Arial"/>
        </w:rPr>
        <w:t>Rastoča knjiga</w:t>
      </w:r>
      <w:r w:rsidRPr="008060F5">
        <w:rPr>
          <w:rFonts w:ascii="Arial" w:eastAsiaTheme="minorHAnsi" w:hAnsi="Arial" w:cs="Arial"/>
        </w:rPr>
        <w:t xml:space="preserve"> OŠ Šmihel</w:t>
      </w:r>
    </w:p>
    <w:p w:rsidR="00A807C7" w:rsidRDefault="00A807C7" w:rsidP="00094B3F">
      <w:pPr>
        <w:pStyle w:val="Odstavekseznama"/>
        <w:ind w:left="720"/>
        <w:jc w:val="both"/>
        <w:rPr>
          <w:rFonts w:ascii="Arial" w:eastAsiaTheme="minorHAnsi" w:hAnsi="Arial" w:cs="Arial"/>
        </w:rPr>
      </w:pPr>
    </w:p>
    <w:p w:rsidR="00A807C7" w:rsidRPr="00857904" w:rsidRDefault="00A807C7" w:rsidP="00094B3F">
      <w:pPr>
        <w:pStyle w:val="Odstavekseznama"/>
        <w:ind w:left="720"/>
        <w:jc w:val="both"/>
        <w:rPr>
          <w:rFonts w:ascii="Arial" w:hAnsi="Arial" w:cs="Arial"/>
        </w:rPr>
      </w:pPr>
      <w:r>
        <w:rPr>
          <w:rFonts w:ascii="Arial" w:eastAsiaTheme="minorHAnsi" w:hAnsi="Arial" w:cs="Arial"/>
        </w:rPr>
        <w:t>ORMOŽ</w:t>
      </w:r>
    </w:p>
    <w:p w:rsidR="00A807C7" w:rsidRPr="00A804F9" w:rsidRDefault="00A807C7" w:rsidP="00094B3F">
      <w:pPr>
        <w:pStyle w:val="Odstavekseznama"/>
        <w:numPr>
          <w:ilvl w:val="0"/>
          <w:numId w:val="26"/>
        </w:numPr>
        <w:jc w:val="both"/>
        <w:rPr>
          <w:rFonts w:ascii="Arial" w:hAnsi="Arial" w:cs="Arial"/>
        </w:rPr>
      </w:pPr>
      <w:r w:rsidRPr="002B7C90">
        <w:rPr>
          <w:rFonts w:ascii="Arial" w:eastAsiaTheme="minorHAnsi" w:hAnsi="Arial" w:cs="Arial"/>
        </w:rPr>
        <w:t>Rastoč</w:t>
      </w:r>
      <w:r>
        <w:rPr>
          <w:rFonts w:ascii="Arial" w:eastAsiaTheme="minorHAnsi" w:hAnsi="Arial" w:cs="Arial"/>
        </w:rPr>
        <w:t xml:space="preserve">a </w:t>
      </w:r>
      <w:r w:rsidRPr="002B7C90">
        <w:rPr>
          <w:rFonts w:ascii="Arial" w:eastAsiaTheme="minorHAnsi" w:hAnsi="Arial" w:cs="Arial"/>
        </w:rPr>
        <w:t>knjig</w:t>
      </w:r>
      <w:r>
        <w:rPr>
          <w:rFonts w:ascii="Arial" w:eastAsiaTheme="minorHAnsi" w:hAnsi="Arial" w:cs="Arial"/>
        </w:rPr>
        <w:t>a Ormož</w:t>
      </w:r>
    </w:p>
    <w:p w:rsidR="00A807C7" w:rsidRDefault="00A807C7" w:rsidP="00094B3F">
      <w:pPr>
        <w:pStyle w:val="Odstavekseznama"/>
        <w:ind w:left="720"/>
        <w:jc w:val="both"/>
        <w:rPr>
          <w:rFonts w:ascii="Arial" w:hAnsi="Arial" w:cs="Arial"/>
        </w:rPr>
      </w:pPr>
    </w:p>
    <w:p w:rsidR="00A807C7" w:rsidRPr="00A804F9" w:rsidRDefault="00A807C7" w:rsidP="00094B3F">
      <w:pPr>
        <w:pStyle w:val="Odstavekseznama"/>
        <w:ind w:left="720"/>
        <w:jc w:val="both"/>
        <w:rPr>
          <w:rFonts w:ascii="Arial" w:hAnsi="Arial" w:cs="Arial"/>
        </w:rPr>
      </w:pPr>
      <w:r w:rsidRPr="00A804F9">
        <w:rPr>
          <w:rFonts w:ascii="Arial" w:hAnsi="Arial" w:cs="Arial"/>
        </w:rPr>
        <w:t>SEMIČ</w:t>
      </w:r>
    </w:p>
    <w:p w:rsidR="00A807C7" w:rsidRDefault="00A807C7" w:rsidP="00094B3F">
      <w:pPr>
        <w:pStyle w:val="Odstavekseznama"/>
        <w:numPr>
          <w:ilvl w:val="0"/>
          <w:numId w:val="26"/>
        </w:numPr>
        <w:jc w:val="both"/>
        <w:rPr>
          <w:rFonts w:ascii="Arial" w:hAnsi="Arial" w:cs="Arial"/>
        </w:rPr>
      </w:pPr>
      <w:r w:rsidRPr="00A804F9">
        <w:rPr>
          <w:rFonts w:ascii="Arial" w:hAnsi="Arial" w:cs="Arial"/>
        </w:rPr>
        <w:t>Rastoča knjiga Črmošnjice</w:t>
      </w:r>
    </w:p>
    <w:p w:rsidR="00A807C7" w:rsidRPr="002B7C90" w:rsidRDefault="00A807C7" w:rsidP="00094B3F">
      <w:pPr>
        <w:pStyle w:val="Odstavekseznama"/>
        <w:numPr>
          <w:ilvl w:val="0"/>
          <w:numId w:val="26"/>
        </w:numPr>
        <w:jc w:val="both"/>
        <w:rPr>
          <w:rFonts w:ascii="Arial" w:hAnsi="Arial" w:cs="Arial"/>
        </w:rPr>
      </w:pPr>
      <w:r>
        <w:rPr>
          <w:rFonts w:ascii="Arial" w:eastAsiaTheme="minorHAnsi" w:hAnsi="Arial" w:cs="Arial"/>
        </w:rPr>
        <w:t>Rastoča knjiga občine Semič</w:t>
      </w:r>
    </w:p>
    <w:p w:rsidR="00A807C7" w:rsidRPr="00A804F9" w:rsidRDefault="00A807C7" w:rsidP="00094B3F">
      <w:pPr>
        <w:pStyle w:val="Odstavekseznama"/>
        <w:ind w:left="720"/>
        <w:jc w:val="both"/>
        <w:rPr>
          <w:rFonts w:ascii="Arial" w:hAnsi="Arial" w:cs="Arial"/>
        </w:rPr>
      </w:pPr>
      <w:r w:rsidRPr="00A804F9">
        <w:rPr>
          <w:rFonts w:ascii="Arial" w:hAnsi="Arial" w:cs="Arial"/>
        </w:rPr>
        <w:t>SEVNICA</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Sevnica</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Šentjanž</w:t>
      </w:r>
    </w:p>
    <w:p w:rsidR="00A807C7" w:rsidRDefault="00A807C7" w:rsidP="00094B3F">
      <w:pPr>
        <w:jc w:val="both"/>
        <w:rPr>
          <w:rFonts w:ascii="Arial" w:hAnsi="Arial" w:cs="Arial"/>
        </w:rPr>
      </w:pPr>
    </w:p>
    <w:p w:rsidR="00A807C7" w:rsidRPr="00A804F9" w:rsidRDefault="00A807C7" w:rsidP="00094B3F">
      <w:pPr>
        <w:pStyle w:val="Odstavekseznama"/>
        <w:ind w:left="720"/>
        <w:jc w:val="both"/>
        <w:rPr>
          <w:rFonts w:ascii="Arial" w:hAnsi="Arial" w:cs="Arial"/>
        </w:rPr>
      </w:pPr>
      <w:r w:rsidRPr="00A804F9">
        <w:rPr>
          <w:rFonts w:ascii="Arial" w:hAnsi="Arial" w:cs="Arial"/>
        </w:rPr>
        <w:t>ŠENTRUPERT</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Šentrupert</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Osnovna šola Šentrupert</w:t>
      </w:r>
    </w:p>
    <w:p w:rsidR="00A807C7" w:rsidRDefault="00A807C7" w:rsidP="00094B3F">
      <w:pPr>
        <w:pStyle w:val="Odstavekseznama"/>
        <w:numPr>
          <w:ilvl w:val="0"/>
          <w:numId w:val="26"/>
        </w:numPr>
        <w:jc w:val="both"/>
        <w:rPr>
          <w:rFonts w:ascii="Arial" w:hAnsi="Arial" w:cs="Arial"/>
        </w:rPr>
      </w:pPr>
      <w:r w:rsidRPr="00A804F9">
        <w:rPr>
          <w:rFonts w:ascii="Arial" w:hAnsi="Arial" w:cs="Arial"/>
        </w:rPr>
        <w:t>Rastoča knjiga Svetovne mladinske književnosti Šentrupert</w:t>
      </w:r>
    </w:p>
    <w:p w:rsidR="00A807C7" w:rsidRPr="00A804F9" w:rsidRDefault="00A807C7" w:rsidP="00094B3F">
      <w:pPr>
        <w:pStyle w:val="Odstavekseznama"/>
        <w:ind w:left="720"/>
        <w:jc w:val="both"/>
        <w:rPr>
          <w:rFonts w:ascii="Arial" w:hAnsi="Arial" w:cs="Arial"/>
        </w:rPr>
      </w:pPr>
    </w:p>
    <w:p w:rsidR="00A807C7" w:rsidRDefault="00A807C7" w:rsidP="00094B3F">
      <w:pPr>
        <w:pStyle w:val="Odstavekseznama"/>
        <w:ind w:left="720"/>
        <w:jc w:val="both"/>
        <w:rPr>
          <w:rFonts w:ascii="Arial" w:eastAsiaTheme="minorHAnsi" w:hAnsi="Arial" w:cs="Arial"/>
        </w:rPr>
      </w:pPr>
      <w:r w:rsidRPr="008060F5">
        <w:rPr>
          <w:rFonts w:ascii="Arial" w:eastAsiaTheme="minorHAnsi" w:hAnsi="Arial" w:cs="Arial"/>
        </w:rPr>
        <w:t>ŠMARJEŠKE TOPLICE</w:t>
      </w:r>
    </w:p>
    <w:p w:rsidR="00A807C7" w:rsidRPr="00857904" w:rsidRDefault="00A807C7" w:rsidP="00094B3F">
      <w:pPr>
        <w:pStyle w:val="Odstavekseznama"/>
        <w:numPr>
          <w:ilvl w:val="0"/>
          <w:numId w:val="26"/>
        </w:numPr>
        <w:jc w:val="both"/>
        <w:rPr>
          <w:rFonts w:ascii="Arial" w:hAnsi="Arial" w:cs="Arial"/>
        </w:rPr>
      </w:pPr>
      <w:r w:rsidRPr="00857904">
        <w:rPr>
          <w:rFonts w:ascii="Arial" w:hAnsi="Arial" w:cs="Arial"/>
        </w:rPr>
        <w:t xml:space="preserve">Rastoča knjiga </w:t>
      </w:r>
      <w:r w:rsidRPr="008060F5">
        <w:rPr>
          <w:rFonts w:ascii="Arial" w:eastAsiaTheme="minorHAnsi" w:hAnsi="Arial" w:cs="Arial"/>
        </w:rPr>
        <w:t>Šmarješke Toplice</w:t>
      </w:r>
    </w:p>
    <w:p w:rsidR="00A807C7" w:rsidRPr="00857904" w:rsidRDefault="00A807C7" w:rsidP="00094B3F">
      <w:pPr>
        <w:pStyle w:val="Odstavekseznama"/>
        <w:ind w:left="720"/>
        <w:jc w:val="both"/>
        <w:rPr>
          <w:rFonts w:ascii="Arial" w:hAnsi="Arial" w:cs="Arial"/>
        </w:rPr>
      </w:pPr>
    </w:p>
    <w:p w:rsidR="00A807C7" w:rsidRPr="00A804F9" w:rsidRDefault="00A807C7" w:rsidP="00094B3F">
      <w:pPr>
        <w:pStyle w:val="Odstavekseznama"/>
        <w:ind w:left="720"/>
        <w:jc w:val="both"/>
        <w:rPr>
          <w:rFonts w:ascii="Arial" w:hAnsi="Arial" w:cs="Arial"/>
        </w:rPr>
      </w:pPr>
      <w:r>
        <w:rPr>
          <w:rFonts w:ascii="Arial" w:hAnsi="Arial" w:cs="Arial"/>
        </w:rPr>
        <w:t>ŠMARTNO PRI LITIJI</w:t>
      </w:r>
      <w:r w:rsidRPr="00F73A71">
        <w:rPr>
          <w:rFonts w:ascii="Arial" w:hAnsi="Arial" w:cs="Arial"/>
        </w:rPr>
        <w:t xml:space="preserve"> </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 xml:space="preserve">Rastoča knjiga </w:t>
      </w:r>
      <w:r>
        <w:rPr>
          <w:rFonts w:ascii="Arial" w:hAnsi="Arial" w:cs="Arial"/>
        </w:rPr>
        <w:t>Primskovo</w:t>
      </w:r>
    </w:p>
    <w:p w:rsidR="00A807C7" w:rsidRDefault="00A807C7" w:rsidP="00094B3F">
      <w:pPr>
        <w:pStyle w:val="Odstavekseznama"/>
        <w:ind w:left="720"/>
        <w:jc w:val="both"/>
        <w:rPr>
          <w:rFonts w:ascii="Arial" w:hAnsi="Arial" w:cs="Arial"/>
        </w:rPr>
      </w:pPr>
    </w:p>
    <w:p w:rsidR="00A807C7" w:rsidRPr="00A804F9" w:rsidRDefault="00A807C7" w:rsidP="00094B3F">
      <w:pPr>
        <w:pStyle w:val="Odstavekseznama"/>
        <w:ind w:left="720"/>
        <w:jc w:val="both"/>
        <w:rPr>
          <w:rFonts w:ascii="Arial" w:hAnsi="Arial" w:cs="Arial"/>
        </w:rPr>
      </w:pPr>
      <w:r w:rsidRPr="00A804F9">
        <w:rPr>
          <w:rFonts w:ascii="Arial" w:hAnsi="Arial" w:cs="Arial"/>
        </w:rPr>
        <w:t>TREBNJE</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Trebnje</w:t>
      </w:r>
    </w:p>
    <w:p w:rsidR="00A807C7" w:rsidRPr="00A804F9" w:rsidRDefault="00A807C7" w:rsidP="00094B3F">
      <w:pPr>
        <w:pStyle w:val="Odstavekseznama"/>
        <w:numPr>
          <w:ilvl w:val="0"/>
          <w:numId w:val="26"/>
        </w:numPr>
        <w:jc w:val="both"/>
        <w:rPr>
          <w:rFonts w:ascii="Arial" w:hAnsi="Arial" w:cs="Arial"/>
        </w:rPr>
      </w:pPr>
      <w:r w:rsidRPr="00A804F9">
        <w:rPr>
          <w:rFonts w:ascii="Arial" w:hAnsi="Arial" w:cs="Arial"/>
        </w:rPr>
        <w:t>Rastoča knjiga Veliki Gaber</w:t>
      </w:r>
    </w:p>
    <w:p w:rsidR="00A807C7" w:rsidRDefault="00A807C7" w:rsidP="00094B3F">
      <w:pPr>
        <w:pStyle w:val="Odstavekseznama"/>
        <w:numPr>
          <w:ilvl w:val="0"/>
          <w:numId w:val="26"/>
        </w:numPr>
        <w:jc w:val="both"/>
        <w:rPr>
          <w:rFonts w:ascii="Arial" w:hAnsi="Arial" w:cs="Arial"/>
        </w:rPr>
      </w:pPr>
      <w:r w:rsidRPr="00A804F9">
        <w:rPr>
          <w:rFonts w:ascii="Arial" w:hAnsi="Arial" w:cs="Arial"/>
        </w:rPr>
        <w:t>Rastoča knjiga Osnovna šola Veliki Gaber</w:t>
      </w:r>
    </w:p>
    <w:p w:rsidR="00A807C7" w:rsidRDefault="00A807C7" w:rsidP="00094B3F">
      <w:pPr>
        <w:jc w:val="both"/>
        <w:rPr>
          <w:rFonts w:ascii="Arial" w:hAnsi="Arial" w:cs="Arial"/>
        </w:rPr>
      </w:pPr>
    </w:p>
    <w:p w:rsidR="00A807C7" w:rsidRDefault="00A807C7" w:rsidP="00094B3F">
      <w:pPr>
        <w:jc w:val="both"/>
        <w:rPr>
          <w:rFonts w:ascii="Arial" w:hAnsi="Arial" w:cs="Arial"/>
          <w:u w:val="single"/>
        </w:rPr>
      </w:pPr>
      <w:r>
        <w:rPr>
          <w:rFonts w:ascii="Arial" w:hAnsi="Arial" w:cs="Arial"/>
          <w:u w:val="single"/>
        </w:rPr>
        <w:t xml:space="preserve">Rastoča knjiga </w:t>
      </w:r>
      <w:r w:rsidRPr="00A807C7">
        <w:rPr>
          <w:rFonts w:ascii="Arial" w:hAnsi="Arial" w:cs="Arial"/>
          <w:u w:val="single"/>
        </w:rPr>
        <w:t>v letu 2016</w:t>
      </w:r>
      <w:r>
        <w:rPr>
          <w:rFonts w:ascii="Arial" w:hAnsi="Arial" w:cs="Arial"/>
          <w:u w:val="single"/>
        </w:rPr>
        <w:t>:</w:t>
      </w:r>
    </w:p>
    <w:p w:rsidR="00A807C7" w:rsidRPr="00A807C7" w:rsidRDefault="00A807C7" w:rsidP="00094B3F">
      <w:pPr>
        <w:jc w:val="both"/>
        <w:rPr>
          <w:rFonts w:ascii="Arial" w:hAnsi="Arial" w:cs="Arial"/>
          <w:u w:val="single"/>
        </w:rPr>
      </w:pPr>
    </w:p>
    <w:p w:rsidR="00A807C7" w:rsidRDefault="00A807C7" w:rsidP="00094B3F">
      <w:pPr>
        <w:pStyle w:val="Odstavekseznama"/>
        <w:numPr>
          <w:ilvl w:val="0"/>
          <w:numId w:val="43"/>
        </w:numPr>
        <w:jc w:val="both"/>
        <w:rPr>
          <w:rFonts w:ascii="Arial" w:hAnsi="Arial" w:cs="Arial"/>
        </w:rPr>
      </w:pPr>
      <w:r w:rsidRPr="00EB763B">
        <w:rPr>
          <w:rFonts w:ascii="Arial" w:hAnsi="Arial" w:cs="Arial"/>
        </w:rPr>
        <w:t>Rasto</w:t>
      </w:r>
      <w:r>
        <w:rPr>
          <w:rFonts w:ascii="Arial" w:hAnsi="Arial" w:cs="Arial"/>
        </w:rPr>
        <w:t>ča knjiga Osnovne šole Solkan (</w:t>
      </w:r>
      <w:r w:rsidRPr="00EB763B">
        <w:rPr>
          <w:rFonts w:ascii="Arial" w:hAnsi="Arial" w:cs="Arial"/>
        </w:rPr>
        <w:t>5.</w:t>
      </w:r>
      <w:r>
        <w:rPr>
          <w:rFonts w:ascii="Arial" w:hAnsi="Arial" w:cs="Arial"/>
        </w:rPr>
        <w:t xml:space="preserve"> </w:t>
      </w:r>
      <w:r w:rsidRPr="00EB763B">
        <w:rPr>
          <w:rFonts w:ascii="Arial" w:hAnsi="Arial" w:cs="Arial"/>
        </w:rPr>
        <w:t>2.</w:t>
      </w:r>
      <w:r>
        <w:rPr>
          <w:rFonts w:ascii="Arial" w:hAnsi="Arial" w:cs="Arial"/>
        </w:rPr>
        <w:t xml:space="preserve"> </w:t>
      </w:r>
      <w:r w:rsidRPr="00EB763B">
        <w:rPr>
          <w:rFonts w:ascii="Arial" w:hAnsi="Arial" w:cs="Arial"/>
        </w:rPr>
        <w:t>2016</w:t>
      </w:r>
      <w:r>
        <w:rPr>
          <w:rFonts w:ascii="Arial" w:hAnsi="Arial" w:cs="Arial"/>
        </w:rPr>
        <w:t>);</w:t>
      </w:r>
    </w:p>
    <w:p w:rsidR="00A807C7" w:rsidRPr="00EB763B" w:rsidRDefault="00A807C7" w:rsidP="00094B3F">
      <w:pPr>
        <w:pStyle w:val="Odstavekseznama"/>
        <w:numPr>
          <w:ilvl w:val="0"/>
          <w:numId w:val="43"/>
        </w:numPr>
        <w:jc w:val="both"/>
        <w:rPr>
          <w:rFonts w:ascii="Arial" w:hAnsi="Arial" w:cs="Arial"/>
        </w:rPr>
      </w:pPr>
      <w:r>
        <w:rPr>
          <w:rFonts w:ascii="Arial" w:hAnsi="Arial" w:cs="Arial"/>
        </w:rPr>
        <w:t>širitev Rastoče knjige Šentjanž (5. 2. 2016);</w:t>
      </w:r>
    </w:p>
    <w:p w:rsidR="00A807C7" w:rsidRPr="00EB763B" w:rsidRDefault="00A807C7" w:rsidP="00094B3F">
      <w:pPr>
        <w:pStyle w:val="Odstavekseznama"/>
        <w:numPr>
          <w:ilvl w:val="0"/>
          <w:numId w:val="43"/>
        </w:numPr>
        <w:jc w:val="both"/>
        <w:rPr>
          <w:rFonts w:ascii="Arial" w:hAnsi="Arial" w:cs="Arial"/>
        </w:rPr>
      </w:pPr>
      <w:r w:rsidRPr="00EB763B">
        <w:rPr>
          <w:rFonts w:ascii="Arial" w:hAnsi="Arial" w:cs="Arial"/>
        </w:rPr>
        <w:t>Rastoča knjiga Osnovne šole Brusnice</w:t>
      </w:r>
      <w:r>
        <w:rPr>
          <w:rFonts w:ascii="Arial" w:hAnsi="Arial" w:cs="Arial"/>
        </w:rPr>
        <w:t xml:space="preserve"> (</w:t>
      </w:r>
      <w:r w:rsidRPr="00EB763B">
        <w:rPr>
          <w:rFonts w:ascii="Arial" w:hAnsi="Arial" w:cs="Arial"/>
        </w:rPr>
        <w:t>8.</w:t>
      </w:r>
      <w:r>
        <w:rPr>
          <w:rFonts w:ascii="Arial" w:hAnsi="Arial" w:cs="Arial"/>
        </w:rPr>
        <w:t xml:space="preserve"> </w:t>
      </w:r>
      <w:r w:rsidRPr="00EB763B">
        <w:rPr>
          <w:rFonts w:ascii="Arial" w:hAnsi="Arial" w:cs="Arial"/>
        </w:rPr>
        <w:t>2.</w:t>
      </w:r>
      <w:r>
        <w:rPr>
          <w:rFonts w:ascii="Arial" w:hAnsi="Arial" w:cs="Arial"/>
        </w:rPr>
        <w:t xml:space="preserve"> </w:t>
      </w:r>
      <w:r w:rsidRPr="00EB763B">
        <w:rPr>
          <w:rFonts w:ascii="Arial" w:hAnsi="Arial" w:cs="Arial"/>
        </w:rPr>
        <w:t>2016</w:t>
      </w:r>
      <w:r>
        <w:rPr>
          <w:rFonts w:ascii="Arial" w:hAnsi="Arial" w:cs="Arial"/>
        </w:rPr>
        <w:t>);</w:t>
      </w:r>
    </w:p>
    <w:p w:rsidR="00A807C7" w:rsidRDefault="00693FF5" w:rsidP="00094B3F">
      <w:pPr>
        <w:pStyle w:val="Odstavekseznama"/>
        <w:numPr>
          <w:ilvl w:val="0"/>
          <w:numId w:val="43"/>
        </w:numPr>
        <w:jc w:val="both"/>
        <w:rPr>
          <w:rFonts w:ascii="Arial" w:hAnsi="Arial" w:cs="Arial"/>
        </w:rPr>
      </w:pPr>
      <w:r>
        <w:rPr>
          <w:rFonts w:ascii="Arial" w:hAnsi="Arial" w:cs="Arial"/>
        </w:rPr>
        <w:t>3.</w:t>
      </w:r>
      <w:r w:rsidR="00A807C7">
        <w:rPr>
          <w:rFonts w:ascii="Arial" w:hAnsi="Arial" w:cs="Arial"/>
        </w:rPr>
        <w:t xml:space="preserve"> obletnica </w:t>
      </w:r>
      <w:r w:rsidR="00A807C7" w:rsidRPr="00EB763B">
        <w:rPr>
          <w:rFonts w:ascii="Arial" w:hAnsi="Arial" w:cs="Arial"/>
        </w:rPr>
        <w:t xml:space="preserve">Rastoča knjiga Osnovne šole </w:t>
      </w:r>
      <w:proofErr w:type="spellStart"/>
      <w:r w:rsidR="00A807C7" w:rsidRPr="00EB763B">
        <w:rPr>
          <w:rFonts w:ascii="Arial" w:hAnsi="Arial" w:cs="Arial"/>
        </w:rPr>
        <w:t>Drska</w:t>
      </w:r>
      <w:proofErr w:type="spellEnd"/>
      <w:r w:rsidR="00A807C7" w:rsidRPr="00EB763B">
        <w:rPr>
          <w:rFonts w:ascii="Arial" w:hAnsi="Arial" w:cs="Arial"/>
        </w:rPr>
        <w:t xml:space="preserve"> </w:t>
      </w:r>
      <w:r w:rsidR="00A807C7">
        <w:rPr>
          <w:rFonts w:ascii="Arial" w:hAnsi="Arial" w:cs="Arial"/>
        </w:rPr>
        <w:t>(</w:t>
      </w:r>
      <w:r w:rsidR="00A807C7" w:rsidRPr="00EB763B">
        <w:rPr>
          <w:rFonts w:ascii="Arial" w:hAnsi="Arial" w:cs="Arial"/>
        </w:rPr>
        <w:t>21.</w:t>
      </w:r>
      <w:r w:rsidR="00A807C7">
        <w:rPr>
          <w:rFonts w:ascii="Arial" w:hAnsi="Arial" w:cs="Arial"/>
        </w:rPr>
        <w:t xml:space="preserve"> </w:t>
      </w:r>
      <w:r w:rsidR="00A807C7" w:rsidRPr="00EB763B">
        <w:rPr>
          <w:rFonts w:ascii="Arial" w:hAnsi="Arial" w:cs="Arial"/>
        </w:rPr>
        <w:t>4.</w:t>
      </w:r>
      <w:r w:rsidR="00A807C7">
        <w:rPr>
          <w:rFonts w:ascii="Arial" w:hAnsi="Arial" w:cs="Arial"/>
        </w:rPr>
        <w:t xml:space="preserve"> </w:t>
      </w:r>
      <w:r w:rsidR="00A807C7" w:rsidRPr="00EB763B">
        <w:rPr>
          <w:rFonts w:ascii="Arial" w:hAnsi="Arial" w:cs="Arial"/>
        </w:rPr>
        <w:t>2016</w:t>
      </w:r>
      <w:r w:rsidR="00A807C7">
        <w:rPr>
          <w:rFonts w:ascii="Arial" w:hAnsi="Arial" w:cs="Arial"/>
        </w:rPr>
        <w:t>);</w:t>
      </w:r>
    </w:p>
    <w:p w:rsidR="00A807C7" w:rsidRPr="00EB763B" w:rsidRDefault="00693FF5" w:rsidP="00094B3F">
      <w:pPr>
        <w:pStyle w:val="Odstavekseznama"/>
        <w:numPr>
          <w:ilvl w:val="0"/>
          <w:numId w:val="43"/>
        </w:numPr>
        <w:jc w:val="both"/>
        <w:rPr>
          <w:rFonts w:ascii="Arial" w:hAnsi="Arial" w:cs="Arial"/>
        </w:rPr>
      </w:pPr>
      <w:r>
        <w:rPr>
          <w:rFonts w:ascii="Arial" w:hAnsi="Arial" w:cs="Arial"/>
        </w:rPr>
        <w:t>o</w:t>
      </w:r>
      <w:r w:rsidR="00A807C7">
        <w:rPr>
          <w:rFonts w:ascii="Arial" w:hAnsi="Arial" w:cs="Arial"/>
        </w:rPr>
        <w:t>srednja s</w:t>
      </w:r>
      <w:r w:rsidR="00A807C7" w:rsidRPr="00EB763B">
        <w:rPr>
          <w:rFonts w:ascii="Arial" w:hAnsi="Arial" w:cs="Arial"/>
        </w:rPr>
        <w:t>lovesnost ob kipcu Deklice z rastočo knjigo</w:t>
      </w:r>
      <w:r>
        <w:rPr>
          <w:rFonts w:ascii="Arial" w:hAnsi="Arial" w:cs="Arial"/>
        </w:rPr>
        <w:t xml:space="preserve"> v </w:t>
      </w:r>
      <w:r w:rsidR="00A807C7" w:rsidRPr="00EB763B">
        <w:rPr>
          <w:rFonts w:ascii="Arial" w:hAnsi="Arial" w:cs="Arial"/>
        </w:rPr>
        <w:t>Park</w:t>
      </w:r>
      <w:r>
        <w:rPr>
          <w:rFonts w:ascii="Arial" w:hAnsi="Arial" w:cs="Arial"/>
        </w:rPr>
        <w:t>u</w:t>
      </w:r>
      <w:r w:rsidR="00A807C7" w:rsidRPr="00EB763B">
        <w:rPr>
          <w:rFonts w:ascii="Arial" w:hAnsi="Arial" w:cs="Arial"/>
        </w:rPr>
        <w:t xml:space="preserve"> Navje v Ljubljani</w:t>
      </w:r>
      <w:r>
        <w:rPr>
          <w:rFonts w:ascii="Arial" w:hAnsi="Arial" w:cs="Arial"/>
        </w:rPr>
        <w:t xml:space="preserve"> (</w:t>
      </w:r>
      <w:r w:rsidR="00A807C7" w:rsidRPr="00EB763B">
        <w:rPr>
          <w:rFonts w:ascii="Arial" w:hAnsi="Arial" w:cs="Arial"/>
        </w:rPr>
        <w:t>23.</w:t>
      </w:r>
      <w:r>
        <w:rPr>
          <w:rFonts w:ascii="Arial" w:hAnsi="Arial" w:cs="Arial"/>
        </w:rPr>
        <w:t> </w:t>
      </w:r>
      <w:r w:rsidR="00A807C7" w:rsidRPr="00EB763B">
        <w:rPr>
          <w:rFonts w:ascii="Arial" w:hAnsi="Arial" w:cs="Arial"/>
        </w:rPr>
        <w:t>5.</w:t>
      </w:r>
      <w:r>
        <w:rPr>
          <w:rFonts w:ascii="Arial" w:hAnsi="Arial" w:cs="Arial"/>
        </w:rPr>
        <w:t> </w:t>
      </w:r>
      <w:r w:rsidR="00A807C7" w:rsidRPr="00EB763B">
        <w:rPr>
          <w:rFonts w:ascii="Arial" w:hAnsi="Arial" w:cs="Arial"/>
        </w:rPr>
        <w:t>2016</w:t>
      </w:r>
      <w:r>
        <w:rPr>
          <w:rFonts w:ascii="Arial" w:hAnsi="Arial" w:cs="Arial"/>
        </w:rPr>
        <w:t>);</w:t>
      </w:r>
    </w:p>
    <w:p w:rsidR="00A807C7" w:rsidRPr="00EB763B" w:rsidRDefault="00A807C7" w:rsidP="00094B3F">
      <w:pPr>
        <w:pStyle w:val="Odstavekseznama"/>
        <w:numPr>
          <w:ilvl w:val="0"/>
          <w:numId w:val="43"/>
        </w:numPr>
        <w:jc w:val="both"/>
        <w:rPr>
          <w:rFonts w:ascii="Arial" w:hAnsi="Arial" w:cs="Arial"/>
        </w:rPr>
      </w:pPr>
      <w:r w:rsidRPr="00EB763B">
        <w:rPr>
          <w:rFonts w:ascii="Arial" w:hAnsi="Arial" w:cs="Arial"/>
        </w:rPr>
        <w:t>Rastoča knjiga OŠ Podzemelj</w:t>
      </w:r>
      <w:r>
        <w:rPr>
          <w:rFonts w:ascii="Arial" w:hAnsi="Arial" w:cs="Arial"/>
        </w:rPr>
        <w:t xml:space="preserve"> Metlika</w:t>
      </w:r>
      <w:r w:rsidR="00693FF5">
        <w:rPr>
          <w:rFonts w:ascii="Arial" w:hAnsi="Arial" w:cs="Arial"/>
        </w:rPr>
        <w:t xml:space="preserve"> (</w:t>
      </w:r>
      <w:r w:rsidRPr="00EB763B">
        <w:rPr>
          <w:rFonts w:ascii="Arial" w:hAnsi="Arial" w:cs="Arial"/>
        </w:rPr>
        <w:t>25.</w:t>
      </w:r>
      <w:r>
        <w:rPr>
          <w:rFonts w:ascii="Arial" w:hAnsi="Arial" w:cs="Arial"/>
        </w:rPr>
        <w:t xml:space="preserve"> </w:t>
      </w:r>
      <w:r w:rsidRPr="00EB763B">
        <w:rPr>
          <w:rFonts w:ascii="Arial" w:hAnsi="Arial" w:cs="Arial"/>
        </w:rPr>
        <w:t>5.</w:t>
      </w:r>
      <w:r>
        <w:rPr>
          <w:rFonts w:ascii="Arial" w:hAnsi="Arial" w:cs="Arial"/>
        </w:rPr>
        <w:t xml:space="preserve"> </w:t>
      </w:r>
      <w:r w:rsidRPr="00EB763B">
        <w:rPr>
          <w:rFonts w:ascii="Arial" w:hAnsi="Arial" w:cs="Arial"/>
        </w:rPr>
        <w:t>2016</w:t>
      </w:r>
      <w:r w:rsidR="00693FF5">
        <w:rPr>
          <w:rFonts w:ascii="Arial" w:hAnsi="Arial" w:cs="Arial"/>
        </w:rPr>
        <w:t>);</w:t>
      </w:r>
    </w:p>
    <w:p w:rsidR="00A807C7" w:rsidRPr="00EB763B" w:rsidRDefault="00A807C7" w:rsidP="00094B3F">
      <w:pPr>
        <w:pStyle w:val="Odstavekseznama"/>
        <w:numPr>
          <w:ilvl w:val="0"/>
          <w:numId w:val="43"/>
        </w:numPr>
        <w:jc w:val="both"/>
        <w:rPr>
          <w:rFonts w:ascii="Arial" w:hAnsi="Arial" w:cs="Arial"/>
        </w:rPr>
      </w:pPr>
      <w:r w:rsidRPr="00EB763B">
        <w:rPr>
          <w:rFonts w:ascii="Arial" w:hAnsi="Arial" w:cs="Arial"/>
        </w:rPr>
        <w:t>Rastoča knjiga OŠ Lava</w:t>
      </w:r>
      <w:r w:rsidR="00693FF5">
        <w:rPr>
          <w:rFonts w:ascii="Arial" w:hAnsi="Arial" w:cs="Arial"/>
        </w:rPr>
        <w:t xml:space="preserve"> v Celju (</w:t>
      </w:r>
      <w:r w:rsidRPr="00EB763B">
        <w:rPr>
          <w:rFonts w:ascii="Arial" w:hAnsi="Arial" w:cs="Arial"/>
        </w:rPr>
        <w:t>25.</w:t>
      </w:r>
      <w:r>
        <w:rPr>
          <w:rFonts w:ascii="Arial" w:hAnsi="Arial" w:cs="Arial"/>
        </w:rPr>
        <w:t xml:space="preserve"> </w:t>
      </w:r>
      <w:r w:rsidRPr="00EB763B">
        <w:rPr>
          <w:rFonts w:ascii="Arial" w:hAnsi="Arial" w:cs="Arial"/>
        </w:rPr>
        <w:t>5.</w:t>
      </w:r>
      <w:r>
        <w:rPr>
          <w:rFonts w:ascii="Arial" w:hAnsi="Arial" w:cs="Arial"/>
        </w:rPr>
        <w:t xml:space="preserve"> </w:t>
      </w:r>
      <w:r w:rsidRPr="00EB763B">
        <w:rPr>
          <w:rFonts w:ascii="Arial" w:hAnsi="Arial" w:cs="Arial"/>
        </w:rPr>
        <w:t>2016</w:t>
      </w:r>
      <w:r w:rsidR="00693FF5">
        <w:rPr>
          <w:rFonts w:ascii="Arial" w:hAnsi="Arial" w:cs="Arial"/>
        </w:rPr>
        <w:t>);</w:t>
      </w:r>
    </w:p>
    <w:p w:rsidR="00A807C7" w:rsidRDefault="00A807C7" w:rsidP="00094B3F">
      <w:pPr>
        <w:pStyle w:val="Odstavekseznama"/>
        <w:numPr>
          <w:ilvl w:val="0"/>
          <w:numId w:val="43"/>
        </w:numPr>
        <w:jc w:val="both"/>
        <w:rPr>
          <w:rFonts w:ascii="Arial" w:hAnsi="Arial" w:cs="Arial"/>
        </w:rPr>
      </w:pPr>
      <w:r w:rsidRPr="00EB763B">
        <w:rPr>
          <w:rFonts w:ascii="Arial" w:hAnsi="Arial" w:cs="Arial"/>
        </w:rPr>
        <w:t xml:space="preserve">Nadgradnja </w:t>
      </w:r>
      <w:r w:rsidR="00693FF5">
        <w:rPr>
          <w:rFonts w:ascii="Arial" w:hAnsi="Arial" w:cs="Arial"/>
        </w:rPr>
        <w:t>R</w:t>
      </w:r>
      <w:r w:rsidRPr="00EB763B">
        <w:rPr>
          <w:rFonts w:ascii="Arial" w:hAnsi="Arial" w:cs="Arial"/>
        </w:rPr>
        <w:t xml:space="preserve">astoče knjige Novo </w:t>
      </w:r>
      <w:r>
        <w:rPr>
          <w:rFonts w:ascii="Arial" w:hAnsi="Arial" w:cs="Arial"/>
        </w:rPr>
        <w:t>m</w:t>
      </w:r>
      <w:r w:rsidRPr="00EB763B">
        <w:rPr>
          <w:rFonts w:ascii="Arial" w:hAnsi="Arial" w:cs="Arial"/>
        </w:rPr>
        <w:t>esto</w:t>
      </w:r>
      <w:r w:rsidR="00693FF5">
        <w:rPr>
          <w:rFonts w:ascii="Arial" w:hAnsi="Arial" w:cs="Arial"/>
        </w:rPr>
        <w:t xml:space="preserve"> (</w:t>
      </w:r>
      <w:r w:rsidRPr="00EB763B">
        <w:rPr>
          <w:rFonts w:ascii="Arial" w:hAnsi="Arial" w:cs="Arial"/>
        </w:rPr>
        <w:t>30.</w:t>
      </w:r>
      <w:r>
        <w:rPr>
          <w:rFonts w:ascii="Arial" w:hAnsi="Arial" w:cs="Arial"/>
        </w:rPr>
        <w:t xml:space="preserve"> </w:t>
      </w:r>
      <w:r w:rsidRPr="00EB763B">
        <w:rPr>
          <w:rFonts w:ascii="Arial" w:hAnsi="Arial" w:cs="Arial"/>
        </w:rPr>
        <w:t>5.</w:t>
      </w:r>
      <w:r>
        <w:rPr>
          <w:rFonts w:ascii="Arial" w:hAnsi="Arial" w:cs="Arial"/>
        </w:rPr>
        <w:t xml:space="preserve"> </w:t>
      </w:r>
      <w:r w:rsidRPr="00EB763B">
        <w:rPr>
          <w:rFonts w:ascii="Arial" w:hAnsi="Arial" w:cs="Arial"/>
        </w:rPr>
        <w:t>2016</w:t>
      </w:r>
      <w:r w:rsidR="00693FF5">
        <w:rPr>
          <w:rFonts w:ascii="Arial" w:hAnsi="Arial" w:cs="Arial"/>
        </w:rPr>
        <w:t>);</w:t>
      </w:r>
    </w:p>
    <w:p w:rsidR="00A807C7" w:rsidRPr="00693FF5" w:rsidRDefault="00A807C7" w:rsidP="00094B3F">
      <w:pPr>
        <w:pStyle w:val="Odstavekseznama"/>
        <w:numPr>
          <w:ilvl w:val="0"/>
          <w:numId w:val="43"/>
        </w:numPr>
        <w:jc w:val="both"/>
        <w:rPr>
          <w:rFonts w:ascii="Arial" w:hAnsi="Arial" w:cs="Arial"/>
        </w:rPr>
      </w:pPr>
      <w:r w:rsidRPr="00693FF5">
        <w:rPr>
          <w:rFonts w:ascii="Arial" w:hAnsi="Arial" w:cs="Arial"/>
        </w:rPr>
        <w:t>Rastoča knjiga Brežice</w:t>
      </w:r>
      <w:r w:rsidR="00693FF5" w:rsidRPr="00693FF5">
        <w:rPr>
          <w:rFonts w:ascii="Arial" w:hAnsi="Arial" w:cs="Arial"/>
        </w:rPr>
        <w:t xml:space="preserve"> (</w:t>
      </w:r>
      <w:r w:rsidRPr="00693FF5">
        <w:rPr>
          <w:rFonts w:ascii="Arial" w:hAnsi="Arial" w:cs="Arial"/>
        </w:rPr>
        <w:t>1. 10. 2016</w:t>
      </w:r>
      <w:r w:rsidR="00693FF5" w:rsidRPr="00693FF5">
        <w:rPr>
          <w:rFonts w:ascii="Arial" w:hAnsi="Arial" w:cs="Arial"/>
        </w:rPr>
        <w:t>);</w:t>
      </w:r>
    </w:p>
    <w:p w:rsidR="00A807C7" w:rsidRDefault="00693FF5" w:rsidP="00094B3F">
      <w:pPr>
        <w:numPr>
          <w:ilvl w:val="0"/>
          <w:numId w:val="43"/>
        </w:numPr>
        <w:contextualSpacing/>
        <w:rPr>
          <w:rFonts w:ascii="Arial" w:eastAsiaTheme="minorHAnsi" w:hAnsi="Arial" w:cs="Arial"/>
        </w:rPr>
      </w:pPr>
      <w:r>
        <w:rPr>
          <w:rFonts w:ascii="Arial" w:eastAsiaTheme="minorHAnsi" w:hAnsi="Arial" w:cs="Arial"/>
        </w:rPr>
        <w:t>p</w:t>
      </w:r>
      <w:r w:rsidR="00A807C7" w:rsidRPr="008060F5">
        <w:rPr>
          <w:rFonts w:ascii="Arial" w:eastAsiaTheme="minorHAnsi" w:hAnsi="Arial" w:cs="Arial"/>
        </w:rPr>
        <w:t>rva postavitev Rastoče knjige OŠ Šmihel</w:t>
      </w:r>
      <w:r>
        <w:rPr>
          <w:rFonts w:ascii="Arial" w:eastAsiaTheme="minorHAnsi" w:hAnsi="Arial" w:cs="Arial"/>
        </w:rPr>
        <w:t xml:space="preserve"> (</w:t>
      </w:r>
      <w:r w:rsidR="00A807C7" w:rsidRPr="008060F5">
        <w:rPr>
          <w:rFonts w:ascii="Arial" w:eastAsiaTheme="minorHAnsi" w:hAnsi="Arial" w:cs="Arial"/>
        </w:rPr>
        <w:t>14. 10. 2016</w:t>
      </w:r>
      <w:r>
        <w:rPr>
          <w:rFonts w:ascii="Arial" w:eastAsiaTheme="minorHAnsi" w:hAnsi="Arial" w:cs="Arial"/>
        </w:rPr>
        <w:t>);</w:t>
      </w:r>
    </w:p>
    <w:p w:rsidR="00A807C7" w:rsidRDefault="00693FF5" w:rsidP="00094B3F">
      <w:pPr>
        <w:numPr>
          <w:ilvl w:val="0"/>
          <w:numId w:val="43"/>
        </w:numPr>
        <w:contextualSpacing/>
        <w:rPr>
          <w:rFonts w:ascii="Arial" w:eastAsiaTheme="minorHAnsi" w:hAnsi="Arial" w:cs="Arial"/>
        </w:rPr>
      </w:pPr>
      <w:r>
        <w:rPr>
          <w:rFonts w:ascii="Arial" w:eastAsiaTheme="minorHAnsi" w:hAnsi="Arial" w:cs="Arial"/>
        </w:rPr>
        <w:t>r</w:t>
      </w:r>
      <w:r w:rsidR="00A807C7" w:rsidRPr="008060F5">
        <w:rPr>
          <w:rFonts w:ascii="Arial" w:eastAsiaTheme="minorHAnsi" w:hAnsi="Arial" w:cs="Arial"/>
        </w:rPr>
        <w:t xml:space="preserve">azširitev Združenih Rastočih knjig sveta </w:t>
      </w:r>
      <w:r w:rsidR="00A807C7">
        <w:rPr>
          <w:rFonts w:ascii="Arial" w:eastAsiaTheme="minorHAnsi" w:hAnsi="Arial" w:cs="Arial"/>
        </w:rPr>
        <w:t xml:space="preserve">z </w:t>
      </w:r>
      <w:r w:rsidR="00A807C7" w:rsidRPr="008060F5">
        <w:rPr>
          <w:rFonts w:ascii="Arial" w:eastAsiaTheme="minorHAnsi" w:hAnsi="Arial" w:cs="Arial"/>
        </w:rPr>
        <w:t>Gruzij</w:t>
      </w:r>
      <w:r w:rsidR="00A807C7">
        <w:rPr>
          <w:rFonts w:ascii="Arial" w:eastAsiaTheme="minorHAnsi" w:hAnsi="Arial" w:cs="Arial"/>
        </w:rPr>
        <w:t>o</w:t>
      </w:r>
      <w:r>
        <w:rPr>
          <w:rFonts w:ascii="Arial" w:eastAsiaTheme="minorHAnsi" w:hAnsi="Arial" w:cs="Arial"/>
        </w:rPr>
        <w:t xml:space="preserve"> (</w:t>
      </w:r>
      <w:r w:rsidR="00A807C7">
        <w:rPr>
          <w:rFonts w:ascii="Arial" w:eastAsiaTheme="minorHAnsi" w:hAnsi="Arial" w:cs="Arial"/>
        </w:rPr>
        <w:t>27. 10. 2016</w:t>
      </w:r>
      <w:r>
        <w:rPr>
          <w:rFonts w:ascii="Arial" w:eastAsiaTheme="minorHAnsi" w:hAnsi="Arial" w:cs="Arial"/>
        </w:rPr>
        <w:t>);</w:t>
      </w:r>
    </w:p>
    <w:p w:rsidR="00A807C7" w:rsidRPr="008060F5" w:rsidRDefault="00693FF5" w:rsidP="00094B3F">
      <w:pPr>
        <w:numPr>
          <w:ilvl w:val="0"/>
          <w:numId w:val="43"/>
        </w:numPr>
        <w:contextualSpacing/>
        <w:rPr>
          <w:rFonts w:ascii="Arial" w:eastAsiaTheme="minorHAnsi" w:hAnsi="Arial" w:cs="Arial"/>
        </w:rPr>
      </w:pPr>
      <w:r>
        <w:rPr>
          <w:rFonts w:ascii="Arial" w:eastAsiaTheme="minorHAnsi" w:hAnsi="Arial" w:cs="Arial"/>
        </w:rPr>
        <w:t>š</w:t>
      </w:r>
      <w:r w:rsidR="00A807C7">
        <w:rPr>
          <w:rFonts w:ascii="Arial" w:eastAsiaTheme="minorHAnsi" w:hAnsi="Arial" w:cs="Arial"/>
        </w:rPr>
        <w:t>iritev Rastoče knjige Veliki Gaber</w:t>
      </w:r>
      <w:r>
        <w:rPr>
          <w:rFonts w:ascii="Arial" w:eastAsiaTheme="minorHAnsi" w:hAnsi="Arial" w:cs="Arial"/>
        </w:rPr>
        <w:t xml:space="preserve"> (</w:t>
      </w:r>
      <w:r w:rsidR="00A807C7">
        <w:rPr>
          <w:rFonts w:ascii="Arial" w:eastAsiaTheme="minorHAnsi" w:hAnsi="Arial" w:cs="Arial"/>
        </w:rPr>
        <w:t>27. 10. 2016</w:t>
      </w:r>
      <w:r>
        <w:rPr>
          <w:rFonts w:ascii="Arial" w:eastAsiaTheme="minorHAnsi" w:hAnsi="Arial" w:cs="Arial"/>
        </w:rPr>
        <w:t>);</w:t>
      </w:r>
    </w:p>
    <w:p w:rsidR="00A807C7" w:rsidRDefault="00693FF5" w:rsidP="00094B3F">
      <w:pPr>
        <w:numPr>
          <w:ilvl w:val="0"/>
          <w:numId w:val="43"/>
        </w:numPr>
        <w:contextualSpacing/>
        <w:rPr>
          <w:rFonts w:ascii="Arial" w:eastAsiaTheme="minorHAnsi" w:hAnsi="Arial" w:cs="Arial"/>
        </w:rPr>
      </w:pPr>
      <w:r>
        <w:rPr>
          <w:rFonts w:ascii="Arial" w:eastAsiaTheme="minorHAnsi" w:hAnsi="Arial" w:cs="Arial"/>
        </w:rPr>
        <w:t>o</w:t>
      </w:r>
      <w:r w:rsidR="00A807C7">
        <w:rPr>
          <w:rFonts w:ascii="Arial" w:eastAsiaTheme="minorHAnsi" w:hAnsi="Arial" w:cs="Arial"/>
        </w:rPr>
        <w:t xml:space="preserve">tvoritev </w:t>
      </w:r>
      <w:r w:rsidR="00A807C7" w:rsidRPr="008060F5">
        <w:rPr>
          <w:rFonts w:ascii="Arial" w:eastAsiaTheme="minorHAnsi" w:hAnsi="Arial" w:cs="Arial"/>
        </w:rPr>
        <w:t>Rastoče knjige Šmarješke Toplice</w:t>
      </w:r>
      <w:r>
        <w:rPr>
          <w:rFonts w:ascii="Arial" w:eastAsiaTheme="minorHAnsi" w:hAnsi="Arial" w:cs="Arial"/>
        </w:rPr>
        <w:t xml:space="preserve"> (2</w:t>
      </w:r>
      <w:r w:rsidR="00A807C7">
        <w:rPr>
          <w:rFonts w:ascii="Arial" w:eastAsiaTheme="minorHAnsi" w:hAnsi="Arial" w:cs="Arial"/>
        </w:rPr>
        <w:t xml:space="preserve">8. 10. </w:t>
      </w:r>
      <w:r w:rsidR="00A807C7" w:rsidRPr="008060F5">
        <w:rPr>
          <w:rFonts w:ascii="Arial" w:eastAsiaTheme="minorHAnsi" w:hAnsi="Arial" w:cs="Arial"/>
        </w:rPr>
        <w:t>2016</w:t>
      </w:r>
      <w:r>
        <w:rPr>
          <w:rFonts w:ascii="Arial" w:eastAsiaTheme="minorHAnsi" w:hAnsi="Arial" w:cs="Arial"/>
        </w:rPr>
        <w:t>);</w:t>
      </w:r>
    </w:p>
    <w:p w:rsidR="00A807C7" w:rsidRDefault="00693FF5" w:rsidP="00094B3F">
      <w:pPr>
        <w:numPr>
          <w:ilvl w:val="0"/>
          <w:numId w:val="43"/>
        </w:numPr>
        <w:contextualSpacing/>
        <w:rPr>
          <w:rFonts w:ascii="Arial" w:eastAsiaTheme="minorHAnsi" w:hAnsi="Arial" w:cs="Arial"/>
        </w:rPr>
      </w:pPr>
      <w:r>
        <w:rPr>
          <w:rFonts w:ascii="Arial" w:eastAsiaTheme="minorHAnsi" w:hAnsi="Arial" w:cs="Arial"/>
        </w:rPr>
        <w:t>o</w:t>
      </w:r>
      <w:r w:rsidR="00A807C7" w:rsidRPr="002D3212">
        <w:rPr>
          <w:rFonts w:ascii="Arial" w:eastAsiaTheme="minorHAnsi" w:hAnsi="Arial" w:cs="Arial"/>
        </w:rPr>
        <w:t>tvoritev Rastoče knjige</w:t>
      </w:r>
      <w:r w:rsidR="00A807C7">
        <w:rPr>
          <w:rFonts w:ascii="Arial" w:eastAsiaTheme="minorHAnsi" w:hAnsi="Arial" w:cs="Arial"/>
        </w:rPr>
        <w:t xml:space="preserve"> Semič</w:t>
      </w:r>
      <w:r>
        <w:rPr>
          <w:rFonts w:ascii="Arial" w:eastAsiaTheme="minorHAnsi" w:hAnsi="Arial" w:cs="Arial"/>
        </w:rPr>
        <w:t xml:space="preserve"> (</w:t>
      </w:r>
      <w:r w:rsidR="00A807C7">
        <w:rPr>
          <w:rFonts w:ascii="Arial" w:eastAsiaTheme="minorHAnsi" w:hAnsi="Arial" w:cs="Arial"/>
        </w:rPr>
        <w:t>4. 11. 2016</w:t>
      </w:r>
      <w:r>
        <w:rPr>
          <w:rFonts w:ascii="Arial" w:eastAsiaTheme="minorHAnsi" w:hAnsi="Arial" w:cs="Arial"/>
        </w:rPr>
        <w:t>);</w:t>
      </w:r>
    </w:p>
    <w:p w:rsidR="00A807C7" w:rsidRDefault="00693FF5" w:rsidP="00094B3F">
      <w:pPr>
        <w:numPr>
          <w:ilvl w:val="0"/>
          <w:numId w:val="43"/>
        </w:numPr>
        <w:contextualSpacing/>
        <w:rPr>
          <w:rFonts w:ascii="Arial" w:eastAsiaTheme="minorHAnsi" w:hAnsi="Arial" w:cs="Arial"/>
        </w:rPr>
      </w:pPr>
      <w:r>
        <w:rPr>
          <w:rFonts w:ascii="Arial" w:eastAsiaTheme="minorHAnsi" w:hAnsi="Arial" w:cs="Arial"/>
        </w:rPr>
        <w:t>o</w:t>
      </w:r>
      <w:r w:rsidR="00A807C7">
        <w:rPr>
          <w:rFonts w:ascii="Arial" w:eastAsiaTheme="minorHAnsi" w:hAnsi="Arial" w:cs="Arial"/>
        </w:rPr>
        <w:t xml:space="preserve">tvoritev </w:t>
      </w:r>
      <w:r w:rsidR="00A807C7" w:rsidRPr="002B7C90">
        <w:rPr>
          <w:rFonts w:ascii="Arial" w:eastAsiaTheme="minorHAnsi" w:hAnsi="Arial" w:cs="Arial"/>
        </w:rPr>
        <w:t>Rastoč</w:t>
      </w:r>
      <w:r w:rsidR="00A807C7">
        <w:rPr>
          <w:rFonts w:ascii="Arial" w:eastAsiaTheme="minorHAnsi" w:hAnsi="Arial" w:cs="Arial"/>
        </w:rPr>
        <w:t xml:space="preserve">e </w:t>
      </w:r>
      <w:r w:rsidR="00A807C7" w:rsidRPr="002B7C90">
        <w:rPr>
          <w:rFonts w:ascii="Arial" w:eastAsiaTheme="minorHAnsi" w:hAnsi="Arial" w:cs="Arial"/>
        </w:rPr>
        <w:t>knjig</w:t>
      </w:r>
      <w:r w:rsidR="00A807C7">
        <w:rPr>
          <w:rFonts w:ascii="Arial" w:eastAsiaTheme="minorHAnsi" w:hAnsi="Arial" w:cs="Arial"/>
        </w:rPr>
        <w:t>e Ormož</w:t>
      </w:r>
      <w:r>
        <w:rPr>
          <w:rFonts w:ascii="Arial" w:eastAsiaTheme="minorHAnsi" w:hAnsi="Arial" w:cs="Arial"/>
        </w:rPr>
        <w:t xml:space="preserve"> (1</w:t>
      </w:r>
      <w:r w:rsidR="00A807C7">
        <w:rPr>
          <w:rFonts w:ascii="Arial" w:eastAsiaTheme="minorHAnsi" w:hAnsi="Arial" w:cs="Arial"/>
        </w:rPr>
        <w:t>1. 11. 2016</w:t>
      </w:r>
      <w:r>
        <w:rPr>
          <w:rFonts w:ascii="Arial" w:eastAsiaTheme="minorHAnsi" w:hAnsi="Arial" w:cs="Arial"/>
        </w:rPr>
        <w:t>);</w:t>
      </w:r>
    </w:p>
    <w:p w:rsidR="00A807C7" w:rsidRDefault="00693FF5" w:rsidP="00094B3F">
      <w:pPr>
        <w:numPr>
          <w:ilvl w:val="0"/>
          <w:numId w:val="43"/>
        </w:numPr>
        <w:contextualSpacing/>
        <w:rPr>
          <w:rFonts w:ascii="Arial" w:eastAsiaTheme="minorHAnsi" w:hAnsi="Arial" w:cs="Arial"/>
        </w:rPr>
      </w:pPr>
      <w:r>
        <w:rPr>
          <w:rFonts w:ascii="Arial" w:eastAsiaTheme="minorHAnsi" w:hAnsi="Arial" w:cs="Arial"/>
        </w:rPr>
        <w:t>š</w:t>
      </w:r>
      <w:r w:rsidR="00A807C7">
        <w:rPr>
          <w:rFonts w:ascii="Arial" w:eastAsiaTheme="minorHAnsi" w:hAnsi="Arial" w:cs="Arial"/>
        </w:rPr>
        <w:t>iritev Rastoče knjige Primskovo</w:t>
      </w:r>
      <w:r>
        <w:rPr>
          <w:rFonts w:ascii="Arial" w:eastAsiaTheme="minorHAnsi" w:hAnsi="Arial" w:cs="Arial"/>
        </w:rPr>
        <w:t xml:space="preserve"> (</w:t>
      </w:r>
      <w:r w:rsidR="00A807C7">
        <w:rPr>
          <w:rFonts w:ascii="Arial" w:eastAsiaTheme="minorHAnsi" w:hAnsi="Arial" w:cs="Arial"/>
        </w:rPr>
        <w:t>20. 11. 2016</w:t>
      </w:r>
      <w:r>
        <w:rPr>
          <w:rFonts w:ascii="Arial" w:eastAsiaTheme="minorHAnsi" w:hAnsi="Arial" w:cs="Arial"/>
        </w:rPr>
        <w:t>);</w:t>
      </w:r>
    </w:p>
    <w:p w:rsidR="00A807C7" w:rsidRDefault="00693FF5" w:rsidP="00094B3F">
      <w:pPr>
        <w:numPr>
          <w:ilvl w:val="0"/>
          <w:numId w:val="43"/>
        </w:numPr>
        <w:contextualSpacing/>
        <w:rPr>
          <w:rFonts w:ascii="Arial" w:eastAsiaTheme="minorHAnsi" w:hAnsi="Arial" w:cs="Arial"/>
        </w:rPr>
      </w:pPr>
      <w:r>
        <w:rPr>
          <w:rFonts w:ascii="Arial" w:eastAsiaTheme="minorHAnsi" w:hAnsi="Arial" w:cs="Arial"/>
        </w:rPr>
        <w:t>š</w:t>
      </w:r>
      <w:r w:rsidR="00A807C7">
        <w:rPr>
          <w:rFonts w:ascii="Arial" w:eastAsiaTheme="minorHAnsi" w:hAnsi="Arial" w:cs="Arial"/>
        </w:rPr>
        <w:t>iritev Rastoče knjige Dolenjske Toplice</w:t>
      </w:r>
      <w:r>
        <w:rPr>
          <w:rFonts w:ascii="Arial" w:eastAsiaTheme="minorHAnsi" w:hAnsi="Arial" w:cs="Arial"/>
        </w:rPr>
        <w:t xml:space="preserve"> (</w:t>
      </w:r>
      <w:r w:rsidR="00A807C7">
        <w:rPr>
          <w:rFonts w:ascii="Arial" w:eastAsiaTheme="minorHAnsi" w:hAnsi="Arial" w:cs="Arial"/>
        </w:rPr>
        <w:t>20. 11. 2016</w:t>
      </w:r>
      <w:r>
        <w:rPr>
          <w:rFonts w:ascii="Arial" w:eastAsiaTheme="minorHAnsi" w:hAnsi="Arial" w:cs="Arial"/>
        </w:rPr>
        <w:t xml:space="preserve">). </w:t>
      </w:r>
    </w:p>
    <w:p w:rsidR="00094B3F" w:rsidRDefault="00094B3F" w:rsidP="00094B3F">
      <w:pPr>
        <w:jc w:val="both"/>
        <w:rPr>
          <w:rFonts w:ascii="Arial" w:hAnsi="Arial" w:cs="Arial"/>
          <w:b/>
          <w:u w:val="single"/>
        </w:rPr>
      </w:pPr>
    </w:p>
    <w:p w:rsidR="00094B3F" w:rsidRPr="00693FF5" w:rsidRDefault="00094B3F" w:rsidP="00094B3F">
      <w:pPr>
        <w:jc w:val="both"/>
        <w:rPr>
          <w:rFonts w:ascii="Arial" w:hAnsi="Arial" w:cs="Arial"/>
          <w:b/>
          <w:u w:val="single"/>
        </w:rPr>
      </w:pPr>
      <w:r w:rsidRPr="00693FF5">
        <w:rPr>
          <w:rFonts w:ascii="Arial" w:hAnsi="Arial" w:cs="Arial"/>
          <w:b/>
          <w:u w:val="single"/>
        </w:rPr>
        <w:lastRenderedPageBreak/>
        <w:t>Sporazum o zavezništvu za kulturo med Državnim svetom, ZKDS in JSKD</w:t>
      </w:r>
      <w:r>
        <w:rPr>
          <w:rFonts w:ascii="Arial" w:hAnsi="Arial" w:cs="Arial"/>
          <w:b/>
          <w:u w:val="single"/>
        </w:rPr>
        <w:t>:</w:t>
      </w:r>
    </w:p>
    <w:p w:rsidR="00094B3F" w:rsidRDefault="00094B3F" w:rsidP="00094B3F">
      <w:pPr>
        <w:pStyle w:val="Odstavekseznama"/>
        <w:numPr>
          <w:ilvl w:val="0"/>
          <w:numId w:val="14"/>
        </w:numPr>
        <w:jc w:val="both"/>
        <w:rPr>
          <w:rFonts w:ascii="Arial" w:hAnsi="Arial" w:cs="Arial"/>
        </w:rPr>
      </w:pPr>
      <w:r w:rsidRPr="009D5D2C">
        <w:rPr>
          <w:rFonts w:ascii="Arial" w:hAnsi="Arial" w:cs="Arial"/>
        </w:rPr>
        <w:t>Podpis Sporazuma o zavezništvu za kulturo med Državnim svetom, ZKDS in JSKD (7.</w:t>
      </w:r>
      <w:r>
        <w:rPr>
          <w:rFonts w:ascii="Arial" w:hAnsi="Arial" w:cs="Arial"/>
        </w:rPr>
        <w:t> </w:t>
      </w:r>
      <w:r w:rsidRPr="009D5D2C">
        <w:rPr>
          <w:rFonts w:ascii="Arial" w:hAnsi="Arial" w:cs="Arial"/>
        </w:rPr>
        <w:t>2.</w:t>
      </w:r>
      <w:r>
        <w:rPr>
          <w:rFonts w:ascii="Arial" w:hAnsi="Arial" w:cs="Arial"/>
        </w:rPr>
        <w:t> </w:t>
      </w:r>
      <w:r w:rsidRPr="009D5D2C">
        <w:rPr>
          <w:rFonts w:ascii="Arial" w:hAnsi="Arial" w:cs="Arial"/>
        </w:rPr>
        <w:t>2014</w:t>
      </w:r>
      <w:r>
        <w:rPr>
          <w:rFonts w:ascii="Arial" w:hAnsi="Arial" w:cs="Arial"/>
        </w:rPr>
        <w:t xml:space="preserve">): vabilo </w:t>
      </w:r>
      <w:r w:rsidRPr="009D5D2C">
        <w:rPr>
          <w:rFonts w:ascii="Arial" w:hAnsi="Arial" w:cs="Arial"/>
        </w:rPr>
        <w:t>vsem društvom, da pristopijo k sporazumu in s tem k prizadevanju podpisnikov za ozaveščanje širše civilne družbe o pomembnosti ljubiteljske kulture</w:t>
      </w:r>
      <w:r>
        <w:rPr>
          <w:rFonts w:ascii="Arial" w:hAnsi="Arial" w:cs="Arial"/>
        </w:rPr>
        <w:t>.</w:t>
      </w:r>
    </w:p>
    <w:p w:rsidR="00094B3F" w:rsidRDefault="00094B3F" w:rsidP="00094B3F">
      <w:pPr>
        <w:jc w:val="both"/>
        <w:rPr>
          <w:rFonts w:ascii="Arial" w:hAnsi="Arial" w:cs="Arial"/>
        </w:rPr>
      </w:pPr>
    </w:p>
    <w:p w:rsidR="00094B3F" w:rsidRPr="00F347D0" w:rsidRDefault="00094B3F" w:rsidP="00094B3F">
      <w:pPr>
        <w:jc w:val="both"/>
        <w:rPr>
          <w:rFonts w:ascii="Arial" w:hAnsi="Arial" w:cs="Arial"/>
        </w:rPr>
      </w:pPr>
      <w:r>
        <w:rPr>
          <w:rFonts w:ascii="Arial" w:hAnsi="Arial" w:cs="Arial"/>
          <w:b/>
          <w:u w:val="single"/>
        </w:rPr>
        <w:t>Pobuda Svetu federacije Federalnega zbora Ruske federacije:</w:t>
      </w:r>
    </w:p>
    <w:p w:rsidR="00094B3F" w:rsidRDefault="00094B3F" w:rsidP="00094B3F">
      <w:pPr>
        <w:pStyle w:val="Odstavekseznama"/>
        <w:numPr>
          <w:ilvl w:val="0"/>
          <w:numId w:val="14"/>
        </w:numPr>
        <w:jc w:val="both"/>
        <w:rPr>
          <w:rFonts w:ascii="Arial" w:hAnsi="Arial" w:cs="Arial"/>
        </w:rPr>
      </w:pPr>
      <w:bookmarkStart w:id="0" w:name="_GoBack"/>
      <w:bookmarkEnd w:id="0"/>
      <w:r w:rsidRPr="008060F5">
        <w:rPr>
          <w:rFonts w:ascii="Arial" w:hAnsi="Arial" w:cs="Arial"/>
        </w:rPr>
        <w:t xml:space="preserve">Pobuda Svetu federacije Federalnega zbora Ruske federacije za spodbujanje in razvijanje neposrednega sodelovanja ter nudenja podpore in pomoči za izvajanje Sporazuma o sodelovanju med Znanstvenoraziskovalnim centrom Slovenske akademije znanosti in umetnosti in </w:t>
      </w:r>
      <w:proofErr w:type="spellStart"/>
      <w:r w:rsidRPr="008060F5">
        <w:rPr>
          <w:rFonts w:ascii="Arial" w:hAnsi="Arial" w:cs="Arial"/>
        </w:rPr>
        <w:t>Vavilovim</w:t>
      </w:r>
      <w:proofErr w:type="spellEnd"/>
      <w:r w:rsidRPr="008060F5">
        <w:rPr>
          <w:rFonts w:ascii="Arial" w:hAnsi="Arial" w:cs="Arial"/>
        </w:rPr>
        <w:t xml:space="preserve"> inštitutom zgodovine znanosti in tehnologije, podpisanim v Ljubljani 16. 8. 2011 (prispev</w:t>
      </w:r>
      <w:r>
        <w:rPr>
          <w:rFonts w:ascii="Arial" w:hAnsi="Arial" w:cs="Arial"/>
        </w:rPr>
        <w:t>ek</w:t>
      </w:r>
      <w:r w:rsidRPr="008060F5">
        <w:rPr>
          <w:rFonts w:ascii="Arial" w:hAnsi="Arial" w:cs="Arial"/>
        </w:rPr>
        <w:t xml:space="preserve"> razvoju znanosti </w:t>
      </w:r>
      <w:r>
        <w:rPr>
          <w:rFonts w:ascii="Arial" w:hAnsi="Arial" w:cs="Arial"/>
        </w:rPr>
        <w:t xml:space="preserve">in </w:t>
      </w:r>
      <w:r w:rsidRPr="008060F5">
        <w:rPr>
          <w:rFonts w:ascii="Arial" w:hAnsi="Arial" w:cs="Arial"/>
        </w:rPr>
        <w:t xml:space="preserve">razvoju </w:t>
      </w:r>
      <w:proofErr w:type="spellStart"/>
      <w:r w:rsidRPr="008060F5">
        <w:rPr>
          <w:rFonts w:ascii="Arial" w:hAnsi="Arial" w:cs="Arial"/>
        </w:rPr>
        <w:t>kulturalizacij</w:t>
      </w:r>
      <w:r>
        <w:rPr>
          <w:rFonts w:ascii="Arial" w:hAnsi="Arial" w:cs="Arial"/>
        </w:rPr>
        <w:t>i</w:t>
      </w:r>
      <w:proofErr w:type="spellEnd"/>
      <w:r w:rsidRPr="008060F5">
        <w:rPr>
          <w:rFonts w:ascii="Arial" w:hAnsi="Arial" w:cs="Arial"/>
        </w:rPr>
        <w:t xml:space="preserve"> vesolja, </w:t>
      </w:r>
      <w:r>
        <w:rPr>
          <w:rFonts w:ascii="Arial" w:hAnsi="Arial" w:cs="Arial"/>
        </w:rPr>
        <w:t xml:space="preserve">možnost, da se </w:t>
      </w:r>
      <w:r w:rsidRPr="008060F5">
        <w:rPr>
          <w:rFonts w:ascii="Arial" w:hAnsi="Arial" w:cs="Arial"/>
        </w:rPr>
        <w:t>priznan</w:t>
      </w:r>
      <w:r>
        <w:rPr>
          <w:rFonts w:ascii="Arial" w:hAnsi="Arial" w:cs="Arial"/>
        </w:rPr>
        <w:t>i</w:t>
      </w:r>
      <w:r w:rsidRPr="008060F5">
        <w:rPr>
          <w:rFonts w:ascii="Arial" w:hAnsi="Arial" w:cs="Arial"/>
        </w:rPr>
        <w:t xml:space="preserve"> slovenski umetnici omogoči </w:t>
      </w:r>
      <w:proofErr w:type="spellStart"/>
      <w:r w:rsidRPr="008060F5">
        <w:rPr>
          <w:rFonts w:ascii="Arial" w:hAnsi="Arial" w:cs="Arial"/>
        </w:rPr>
        <w:t>kozmonavtsko</w:t>
      </w:r>
      <w:proofErr w:type="spellEnd"/>
      <w:r w:rsidRPr="008060F5">
        <w:rPr>
          <w:rFonts w:ascii="Arial" w:hAnsi="Arial" w:cs="Arial"/>
        </w:rPr>
        <w:t xml:space="preserve"> usposabljanje in polet </w:t>
      </w:r>
      <w:r>
        <w:rPr>
          <w:rFonts w:ascii="Arial" w:hAnsi="Arial" w:cs="Arial"/>
        </w:rPr>
        <w:t xml:space="preserve">na mednarodno vesoljsko postajo), </w:t>
      </w:r>
      <w:r w:rsidRPr="00A804F9">
        <w:rPr>
          <w:rFonts w:ascii="Arial" w:hAnsi="Arial" w:cs="Arial"/>
        </w:rPr>
        <w:t>Ljubljana</w:t>
      </w:r>
      <w:r>
        <w:rPr>
          <w:rFonts w:ascii="Arial" w:hAnsi="Arial" w:cs="Arial"/>
        </w:rPr>
        <w:t xml:space="preserve"> (</w:t>
      </w:r>
      <w:r w:rsidRPr="00A804F9">
        <w:rPr>
          <w:rFonts w:ascii="Arial" w:hAnsi="Arial" w:cs="Arial"/>
        </w:rPr>
        <w:t>25.</w:t>
      </w:r>
      <w:r>
        <w:rPr>
          <w:rFonts w:ascii="Arial" w:hAnsi="Arial" w:cs="Arial"/>
        </w:rPr>
        <w:t> </w:t>
      </w:r>
      <w:r w:rsidRPr="00A804F9">
        <w:rPr>
          <w:rFonts w:ascii="Arial" w:hAnsi="Arial" w:cs="Arial"/>
        </w:rPr>
        <w:t>7.</w:t>
      </w:r>
      <w:r>
        <w:rPr>
          <w:rFonts w:ascii="Arial" w:hAnsi="Arial" w:cs="Arial"/>
        </w:rPr>
        <w:t> </w:t>
      </w:r>
      <w:r w:rsidRPr="00A804F9">
        <w:rPr>
          <w:rFonts w:ascii="Arial" w:hAnsi="Arial" w:cs="Arial"/>
        </w:rPr>
        <w:t>2014</w:t>
      </w:r>
      <w:r>
        <w:rPr>
          <w:rFonts w:ascii="Arial" w:hAnsi="Arial" w:cs="Arial"/>
        </w:rPr>
        <w:t>).</w:t>
      </w:r>
    </w:p>
    <w:p w:rsidR="00094B3F" w:rsidRDefault="00094B3F" w:rsidP="00094B3F">
      <w:pPr>
        <w:jc w:val="both"/>
        <w:rPr>
          <w:rFonts w:ascii="Arial" w:hAnsi="Arial" w:cs="Arial"/>
          <w:b/>
          <w:u w:val="single"/>
        </w:rPr>
      </w:pPr>
    </w:p>
    <w:p w:rsidR="00B94E4E" w:rsidRPr="00693FF5" w:rsidRDefault="00693FF5" w:rsidP="00094B3F">
      <w:pPr>
        <w:jc w:val="both"/>
        <w:rPr>
          <w:rFonts w:ascii="Arial" w:hAnsi="Arial" w:cs="Arial"/>
        </w:rPr>
      </w:pPr>
      <w:proofErr w:type="spellStart"/>
      <w:r w:rsidRPr="00693FF5">
        <w:rPr>
          <w:rFonts w:ascii="Arial" w:hAnsi="Arial" w:cs="Arial"/>
          <w:b/>
          <w:u w:val="single"/>
        </w:rPr>
        <w:t>O</w:t>
      </w:r>
      <w:r w:rsidR="00B94E4E" w:rsidRPr="00693FF5">
        <w:rPr>
          <w:rFonts w:ascii="Arial" w:hAnsi="Arial" w:cs="Arial"/>
          <w:b/>
          <w:u w:val="single"/>
        </w:rPr>
        <w:t>beležit</w:t>
      </w:r>
      <w:r w:rsidRPr="00693FF5">
        <w:rPr>
          <w:rFonts w:ascii="Arial" w:hAnsi="Arial" w:cs="Arial"/>
          <w:b/>
          <w:u w:val="single"/>
        </w:rPr>
        <w:t>e</w:t>
      </w:r>
      <w:r w:rsidR="00B94E4E" w:rsidRPr="00693FF5">
        <w:rPr>
          <w:rFonts w:ascii="Arial" w:hAnsi="Arial" w:cs="Arial"/>
          <w:b/>
          <w:u w:val="single"/>
        </w:rPr>
        <w:t>v</w:t>
      </w:r>
      <w:proofErr w:type="spellEnd"/>
      <w:r w:rsidR="00B94E4E" w:rsidRPr="00693FF5">
        <w:rPr>
          <w:rFonts w:ascii="Arial" w:hAnsi="Arial" w:cs="Arial"/>
          <w:b/>
          <w:u w:val="single"/>
        </w:rPr>
        <w:t xml:space="preserve"> 1. svetovne vojne na Cerju</w:t>
      </w:r>
      <w:r w:rsidR="009D5D2C" w:rsidRPr="00693FF5">
        <w:rPr>
          <w:rFonts w:ascii="Arial" w:hAnsi="Arial" w:cs="Arial"/>
        </w:rPr>
        <w:t>:</w:t>
      </w:r>
    </w:p>
    <w:p w:rsidR="009D5D2C" w:rsidRPr="00693FF5" w:rsidRDefault="009D5D2C" w:rsidP="00094B3F">
      <w:pPr>
        <w:pStyle w:val="Odstavekseznama"/>
        <w:numPr>
          <w:ilvl w:val="0"/>
          <w:numId w:val="44"/>
        </w:numPr>
        <w:jc w:val="both"/>
        <w:rPr>
          <w:rFonts w:ascii="Arial" w:hAnsi="Arial" w:cs="Arial"/>
        </w:rPr>
      </w:pPr>
      <w:r w:rsidRPr="00693FF5">
        <w:rPr>
          <w:rFonts w:ascii="Arial" w:hAnsi="Arial" w:cs="Arial"/>
        </w:rPr>
        <w:t>Podpis dogovora o sodelovanju pri ustanovitvi spominskega parka Cerje med Državni svet Republike Slovenije, Občina Miren-Kostanjevica in Društvo za negovanje rodoljubnih tradicij organizacije TIGR Primorske, 23.</w:t>
      </w:r>
      <w:r w:rsidR="006E0FB2" w:rsidRPr="00693FF5">
        <w:rPr>
          <w:rFonts w:ascii="Arial" w:hAnsi="Arial" w:cs="Arial"/>
        </w:rPr>
        <w:t> </w:t>
      </w:r>
      <w:r w:rsidRPr="00693FF5">
        <w:rPr>
          <w:rFonts w:ascii="Arial" w:hAnsi="Arial" w:cs="Arial"/>
        </w:rPr>
        <w:t>7.</w:t>
      </w:r>
      <w:r w:rsidR="006E0FB2" w:rsidRPr="00693FF5">
        <w:rPr>
          <w:rFonts w:ascii="Arial" w:hAnsi="Arial" w:cs="Arial"/>
        </w:rPr>
        <w:t> </w:t>
      </w:r>
      <w:r w:rsidRPr="00693FF5">
        <w:rPr>
          <w:rFonts w:ascii="Arial" w:hAnsi="Arial" w:cs="Arial"/>
        </w:rPr>
        <w:t xml:space="preserve">2015 (sodelovanje pri pripravi celotnega projekta, koordinacija in vodenje srečanj itd). </w:t>
      </w:r>
    </w:p>
    <w:p w:rsidR="009D5D2C" w:rsidRDefault="009D5D2C" w:rsidP="00094B3F">
      <w:pPr>
        <w:pStyle w:val="Odstavekseznama"/>
        <w:ind w:left="720"/>
        <w:jc w:val="both"/>
        <w:rPr>
          <w:rFonts w:ascii="Arial" w:hAnsi="Arial" w:cs="Arial"/>
        </w:rPr>
      </w:pPr>
    </w:p>
    <w:p w:rsidR="00094B3F" w:rsidRPr="00094B3F" w:rsidRDefault="00094B3F" w:rsidP="00094B3F">
      <w:pPr>
        <w:jc w:val="center"/>
        <w:rPr>
          <w:rFonts w:ascii="Arial" w:hAnsi="Arial" w:cs="Arial"/>
        </w:rPr>
      </w:pPr>
      <w:r w:rsidRPr="00094B3F">
        <w:rPr>
          <w:rFonts w:ascii="Arial" w:hAnsi="Arial" w:cs="Arial"/>
        </w:rPr>
        <w:t>* * *</w:t>
      </w:r>
    </w:p>
    <w:p w:rsidR="00094B3F" w:rsidRDefault="00094B3F" w:rsidP="00094B3F">
      <w:pPr>
        <w:jc w:val="both"/>
        <w:rPr>
          <w:rFonts w:ascii="Arial" w:hAnsi="Arial" w:cs="Arial"/>
          <w:b/>
          <w:u w:val="single"/>
        </w:rPr>
      </w:pPr>
    </w:p>
    <w:p w:rsidR="006D44E1" w:rsidRPr="00F347D0" w:rsidRDefault="006D44E1" w:rsidP="00094B3F">
      <w:pPr>
        <w:jc w:val="both"/>
        <w:rPr>
          <w:rFonts w:ascii="Arial" w:hAnsi="Arial" w:cs="Arial"/>
          <w:b/>
          <w:u w:val="single"/>
        </w:rPr>
      </w:pPr>
      <w:r w:rsidRPr="00F347D0">
        <w:rPr>
          <w:rFonts w:ascii="Arial" w:hAnsi="Arial" w:cs="Arial"/>
          <w:b/>
          <w:u w:val="single"/>
        </w:rPr>
        <w:t xml:space="preserve">Predsednik Državnega sveta </w:t>
      </w:r>
      <w:r>
        <w:rPr>
          <w:rFonts w:ascii="Arial" w:hAnsi="Arial" w:cs="Arial"/>
          <w:b/>
          <w:u w:val="single"/>
        </w:rPr>
        <w:t xml:space="preserve">častni pokrovitelj </w:t>
      </w:r>
      <w:r w:rsidRPr="00F347D0">
        <w:rPr>
          <w:rFonts w:ascii="Arial" w:hAnsi="Arial" w:cs="Arial"/>
          <w:b/>
          <w:u w:val="single"/>
        </w:rPr>
        <w:t xml:space="preserve">na kulturnih dogodkih: </w:t>
      </w:r>
    </w:p>
    <w:p w:rsidR="006D44E1" w:rsidRDefault="006D44E1" w:rsidP="00094B3F">
      <w:pPr>
        <w:pStyle w:val="Odstavekseznama"/>
        <w:numPr>
          <w:ilvl w:val="0"/>
          <w:numId w:val="35"/>
        </w:numPr>
        <w:ind w:left="360"/>
        <w:jc w:val="both"/>
        <w:rPr>
          <w:rFonts w:ascii="Arial" w:hAnsi="Arial" w:cs="Arial"/>
        </w:rPr>
      </w:pPr>
      <w:r w:rsidRPr="009630B8">
        <w:rPr>
          <w:rFonts w:ascii="Arial" w:hAnsi="Arial" w:cs="Arial"/>
        </w:rPr>
        <w:t>častni pokrovitelj priznanj Naša Slovenija</w:t>
      </w:r>
      <w:r>
        <w:rPr>
          <w:rFonts w:ascii="Arial" w:hAnsi="Arial" w:cs="Arial"/>
        </w:rPr>
        <w:t>, Portorož (</w:t>
      </w:r>
      <w:r w:rsidRPr="009630B8">
        <w:rPr>
          <w:rFonts w:ascii="Arial" w:hAnsi="Arial" w:cs="Arial"/>
        </w:rPr>
        <w:t>28. 9. 2014</w:t>
      </w:r>
      <w:r>
        <w:rPr>
          <w:rFonts w:ascii="Arial" w:hAnsi="Arial" w:cs="Arial"/>
        </w:rPr>
        <w:t>);</w:t>
      </w:r>
    </w:p>
    <w:p w:rsidR="006D44E1" w:rsidRPr="009630B8" w:rsidRDefault="006D44E1" w:rsidP="00094B3F">
      <w:pPr>
        <w:pStyle w:val="Odstavekseznama"/>
        <w:numPr>
          <w:ilvl w:val="0"/>
          <w:numId w:val="35"/>
        </w:numPr>
        <w:ind w:left="360"/>
        <w:jc w:val="both"/>
        <w:rPr>
          <w:rFonts w:ascii="Arial" w:hAnsi="Arial" w:cs="Arial"/>
        </w:rPr>
      </w:pPr>
      <w:r w:rsidRPr="009630B8">
        <w:rPr>
          <w:rFonts w:ascii="Arial" w:hAnsi="Arial" w:cs="Arial"/>
        </w:rPr>
        <w:t>častni pokrovitel</w:t>
      </w:r>
      <w:r>
        <w:rPr>
          <w:rFonts w:ascii="Arial" w:hAnsi="Arial" w:cs="Arial"/>
        </w:rPr>
        <w:t xml:space="preserve">j tekmovanja Chopin </w:t>
      </w:r>
      <w:proofErr w:type="spellStart"/>
      <w:r>
        <w:rPr>
          <w:rFonts w:ascii="Arial" w:hAnsi="Arial" w:cs="Arial"/>
        </w:rPr>
        <w:t>Golden</w:t>
      </w:r>
      <w:proofErr w:type="spellEnd"/>
      <w:r>
        <w:rPr>
          <w:rFonts w:ascii="Arial" w:hAnsi="Arial" w:cs="Arial"/>
        </w:rPr>
        <w:t xml:space="preserve"> Ring, Radovljica (</w:t>
      </w:r>
      <w:r w:rsidRPr="009630B8">
        <w:rPr>
          <w:rFonts w:ascii="Arial" w:hAnsi="Arial" w:cs="Arial"/>
        </w:rPr>
        <w:t>25. 10. 2014</w:t>
      </w:r>
      <w:r>
        <w:rPr>
          <w:rFonts w:ascii="Arial" w:hAnsi="Arial" w:cs="Arial"/>
        </w:rPr>
        <w:t>);</w:t>
      </w:r>
    </w:p>
    <w:p w:rsidR="006D44E1" w:rsidRPr="009630B8" w:rsidRDefault="006D44E1" w:rsidP="00094B3F">
      <w:pPr>
        <w:pStyle w:val="Odstavekseznama"/>
        <w:numPr>
          <w:ilvl w:val="0"/>
          <w:numId w:val="35"/>
        </w:numPr>
        <w:ind w:left="360"/>
        <w:jc w:val="both"/>
        <w:rPr>
          <w:rFonts w:ascii="Arial" w:hAnsi="Arial" w:cs="Arial"/>
        </w:rPr>
      </w:pPr>
      <w:r w:rsidRPr="009630B8">
        <w:rPr>
          <w:rFonts w:ascii="Arial" w:hAnsi="Arial" w:cs="Arial"/>
        </w:rPr>
        <w:t>pokrovitelj dobrodelnega koncerta Mi za gasilce</w:t>
      </w:r>
      <w:r>
        <w:rPr>
          <w:rFonts w:ascii="Arial" w:hAnsi="Arial" w:cs="Arial"/>
        </w:rPr>
        <w:t>, Ormož (</w:t>
      </w:r>
      <w:r w:rsidRPr="009630B8">
        <w:rPr>
          <w:rFonts w:ascii="Arial" w:hAnsi="Arial" w:cs="Arial"/>
        </w:rPr>
        <w:t>15. 1. 2015</w:t>
      </w:r>
      <w:r>
        <w:rPr>
          <w:rFonts w:ascii="Arial" w:hAnsi="Arial" w:cs="Arial"/>
        </w:rPr>
        <w:t>);</w:t>
      </w:r>
    </w:p>
    <w:p w:rsidR="006D44E1" w:rsidRPr="009630B8" w:rsidRDefault="006D44E1" w:rsidP="00094B3F">
      <w:pPr>
        <w:pStyle w:val="Odstavekseznama"/>
        <w:numPr>
          <w:ilvl w:val="0"/>
          <w:numId w:val="35"/>
        </w:numPr>
        <w:ind w:left="360"/>
        <w:jc w:val="both"/>
        <w:rPr>
          <w:rFonts w:ascii="Arial" w:hAnsi="Arial" w:cs="Arial"/>
        </w:rPr>
      </w:pPr>
      <w:r w:rsidRPr="009630B8">
        <w:rPr>
          <w:rFonts w:ascii="Arial" w:hAnsi="Arial" w:cs="Arial"/>
        </w:rPr>
        <w:t>častni pokrovitelj festivala Svetovni glasbeni dnevi 2015</w:t>
      </w:r>
      <w:r>
        <w:rPr>
          <w:rFonts w:ascii="Arial" w:hAnsi="Arial" w:cs="Arial"/>
        </w:rPr>
        <w:t>, Ljubljana (</w:t>
      </w:r>
      <w:r w:rsidRPr="009630B8">
        <w:rPr>
          <w:rFonts w:ascii="Arial" w:hAnsi="Arial" w:cs="Arial"/>
        </w:rPr>
        <w:t>27. 9. 2015</w:t>
      </w:r>
      <w:r>
        <w:rPr>
          <w:rFonts w:ascii="Arial" w:hAnsi="Arial" w:cs="Arial"/>
        </w:rPr>
        <w:t>).</w:t>
      </w:r>
    </w:p>
    <w:p w:rsidR="006D44E1" w:rsidRPr="006D44E1" w:rsidRDefault="006D44E1" w:rsidP="00094B3F">
      <w:pPr>
        <w:jc w:val="both"/>
        <w:rPr>
          <w:rFonts w:ascii="Arial" w:hAnsi="Arial" w:cs="Arial"/>
        </w:rPr>
      </w:pPr>
    </w:p>
    <w:p w:rsidR="00375E35" w:rsidRPr="00F347D0" w:rsidRDefault="00375E35" w:rsidP="00094B3F">
      <w:pPr>
        <w:jc w:val="both"/>
        <w:rPr>
          <w:rFonts w:ascii="Arial" w:hAnsi="Arial" w:cs="Arial"/>
          <w:b/>
          <w:u w:val="single"/>
        </w:rPr>
      </w:pPr>
      <w:r w:rsidRPr="00F347D0">
        <w:rPr>
          <w:rFonts w:ascii="Arial" w:hAnsi="Arial" w:cs="Arial"/>
          <w:b/>
          <w:u w:val="single"/>
        </w:rPr>
        <w:t>Predsednik Državnega sveta</w:t>
      </w:r>
      <w:r w:rsidR="00F347D0" w:rsidRPr="00F347D0">
        <w:rPr>
          <w:rFonts w:ascii="Arial" w:hAnsi="Arial" w:cs="Arial"/>
          <w:b/>
          <w:u w:val="single"/>
        </w:rPr>
        <w:t xml:space="preserve"> slavnostni govornik na kulturnih dogodkih:</w:t>
      </w:r>
      <w:r w:rsidRPr="00F347D0">
        <w:rPr>
          <w:rFonts w:ascii="Arial" w:hAnsi="Arial" w:cs="Arial"/>
          <w:b/>
          <w:u w:val="single"/>
        </w:rPr>
        <w:t xml:space="preserve"> </w:t>
      </w:r>
    </w:p>
    <w:p w:rsidR="00375E35" w:rsidRPr="009630B8" w:rsidRDefault="00F347D0" w:rsidP="00094B3F">
      <w:pPr>
        <w:pStyle w:val="Odstavekseznama"/>
        <w:numPr>
          <w:ilvl w:val="0"/>
          <w:numId w:val="35"/>
        </w:numPr>
        <w:ind w:left="360"/>
        <w:jc w:val="both"/>
        <w:rPr>
          <w:rFonts w:ascii="Arial" w:hAnsi="Arial" w:cs="Arial"/>
        </w:rPr>
      </w:pPr>
      <w:r>
        <w:rPr>
          <w:rFonts w:ascii="Arial" w:hAnsi="Arial" w:cs="Arial"/>
        </w:rPr>
        <w:t>p</w:t>
      </w:r>
      <w:r w:rsidR="00375E35" w:rsidRPr="009630B8">
        <w:rPr>
          <w:rFonts w:ascii="Arial" w:hAnsi="Arial" w:cs="Arial"/>
        </w:rPr>
        <w:t>odelit</w:t>
      </w:r>
      <w:r>
        <w:rPr>
          <w:rFonts w:ascii="Arial" w:hAnsi="Arial" w:cs="Arial"/>
        </w:rPr>
        <w:t xml:space="preserve">ev priznanj Naša Slovenija 2012, </w:t>
      </w:r>
      <w:r w:rsidR="00375E35" w:rsidRPr="009630B8">
        <w:rPr>
          <w:rFonts w:ascii="Arial" w:hAnsi="Arial" w:cs="Arial"/>
        </w:rPr>
        <w:t>Gospodarsk</w:t>
      </w:r>
      <w:r>
        <w:rPr>
          <w:rFonts w:ascii="Arial" w:hAnsi="Arial" w:cs="Arial"/>
        </w:rPr>
        <w:t>o</w:t>
      </w:r>
      <w:r w:rsidR="00375E35" w:rsidRPr="009630B8">
        <w:rPr>
          <w:rFonts w:ascii="Arial" w:hAnsi="Arial" w:cs="Arial"/>
        </w:rPr>
        <w:t xml:space="preserve"> razstavišč</w:t>
      </w:r>
      <w:r>
        <w:rPr>
          <w:rFonts w:ascii="Arial" w:hAnsi="Arial" w:cs="Arial"/>
        </w:rPr>
        <w:t>e</w:t>
      </w:r>
      <w:r w:rsidR="00375E35" w:rsidRPr="009630B8">
        <w:rPr>
          <w:rFonts w:ascii="Arial" w:hAnsi="Arial" w:cs="Arial"/>
        </w:rPr>
        <w:t xml:space="preserve"> v Ljubljani </w:t>
      </w:r>
      <w:r>
        <w:rPr>
          <w:rFonts w:ascii="Arial" w:hAnsi="Arial" w:cs="Arial"/>
        </w:rPr>
        <w:t>(</w:t>
      </w:r>
      <w:r w:rsidR="00375E35" w:rsidRPr="009630B8">
        <w:rPr>
          <w:rFonts w:ascii="Arial" w:hAnsi="Arial" w:cs="Arial"/>
        </w:rPr>
        <w:t>20.</w:t>
      </w:r>
      <w:r w:rsidR="006E0FB2">
        <w:rPr>
          <w:rFonts w:ascii="Arial" w:hAnsi="Arial" w:cs="Arial"/>
        </w:rPr>
        <w:t> </w:t>
      </w:r>
      <w:r w:rsidR="00375E35" w:rsidRPr="009630B8">
        <w:rPr>
          <w:rFonts w:ascii="Arial" w:hAnsi="Arial" w:cs="Arial"/>
        </w:rPr>
        <w:t>4.</w:t>
      </w:r>
      <w:r w:rsidR="006E0FB2">
        <w:rPr>
          <w:rFonts w:ascii="Arial" w:hAnsi="Arial" w:cs="Arial"/>
        </w:rPr>
        <w:t> </w:t>
      </w:r>
      <w:r w:rsidR="00375E35" w:rsidRPr="009630B8">
        <w:rPr>
          <w:rFonts w:ascii="Arial" w:hAnsi="Arial" w:cs="Arial"/>
        </w:rPr>
        <w:t>2013</w:t>
      </w:r>
      <w:r>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Festival</w:t>
      </w:r>
      <w:r w:rsidR="00F347D0">
        <w:rPr>
          <w:rFonts w:ascii="Arial" w:hAnsi="Arial" w:cs="Arial"/>
        </w:rPr>
        <w:t xml:space="preserve"> PRANGER, Ljubljana (</w:t>
      </w:r>
      <w:r w:rsidRPr="009630B8">
        <w:rPr>
          <w:rFonts w:ascii="Arial" w:hAnsi="Arial" w:cs="Arial"/>
        </w:rPr>
        <w:t>10.</w:t>
      </w:r>
      <w:r w:rsidR="006E0FB2">
        <w:rPr>
          <w:rFonts w:ascii="Arial" w:hAnsi="Arial" w:cs="Arial"/>
        </w:rPr>
        <w:t xml:space="preserve"> </w:t>
      </w:r>
      <w:r w:rsidRPr="009630B8">
        <w:rPr>
          <w:rFonts w:ascii="Arial" w:hAnsi="Arial" w:cs="Arial"/>
        </w:rPr>
        <w:t>7.</w:t>
      </w:r>
      <w:r w:rsidR="006E0FB2">
        <w:rPr>
          <w:rFonts w:ascii="Arial" w:hAnsi="Arial" w:cs="Arial"/>
        </w:rPr>
        <w:t xml:space="preserve"> </w:t>
      </w:r>
      <w:r w:rsidRPr="009630B8">
        <w:rPr>
          <w:rFonts w:ascii="Arial" w:hAnsi="Arial" w:cs="Arial"/>
        </w:rPr>
        <w:t>2013</w:t>
      </w:r>
      <w:r w:rsidR="00F347D0">
        <w:rPr>
          <w:rFonts w:ascii="Arial" w:hAnsi="Arial" w:cs="Arial"/>
        </w:rPr>
        <w:t>);</w:t>
      </w:r>
    </w:p>
    <w:p w:rsidR="00375E35" w:rsidRPr="009630B8" w:rsidRDefault="00F347D0" w:rsidP="00094B3F">
      <w:pPr>
        <w:pStyle w:val="Odstavekseznama"/>
        <w:numPr>
          <w:ilvl w:val="0"/>
          <w:numId w:val="35"/>
        </w:numPr>
        <w:ind w:left="360"/>
        <w:jc w:val="both"/>
        <w:rPr>
          <w:rFonts w:ascii="Arial" w:hAnsi="Arial" w:cs="Arial"/>
        </w:rPr>
      </w:pPr>
      <w:r>
        <w:rPr>
          <w:rFonts w:ascii="Arial" w:hAnsi="Arial" w:cs="Arial"/>
        </w:rPr>
        <w:t>p</w:t>
      </w:r>
      <w:r w:rsidR="00375E35" w:rsidRPr="009630B8">
        <w:rPr>
          <w:rFonts w:ascii="Arial" w:hAnsi="Arial" w:cs="Arial"/>
        </w:rPr>
        <w:t>odelit</w:t>
      </w:r>
      <w:r>
        <w:rPr>
          <w:rFonts w:ascii="Arial" w:hAnsi="Arial" w:cs="Arial"/>
        </w:rPr>
        <w:t>e</w:t>
      </w:r>
      <w:r w:rsidR="00375E35" w:rsidRPr="009630B8">
        <w:rPr>
          <w:rFonts w:ascii="Arial" w:hAnsi="Arial" w:cs="Arial"/>
        </w:rPr>
        <w:t>v</w:t>
      </w:r>
      <w:r>
        <w:rPr>
          <w:rFonts w:ascii="Arial" w:hAnsi="Arial" w:cs="Arial"/>
        </w:rPr>
        <w:t xml:space="preserve"> priznanj Naša Slovenija, Nazarje (</w:t>
      </w:r>
      <w:r w:rsidR="00375E35" w:rsidRPr="009630B8">
        <w:rPr>
          <w:rFonts w:ascii="Arial" w:hAnsi="Arial" w:cs="Arial"/>
        </w:rPr>
        <w:t>17.</w:t>
      </w:r>
      <w:r w:rsidR="006E0FB2">
        <w:rPr>
          <w:rFonts w:ascii="Arial" w:hAnsi="Arial" w:cs="Arial"/>
        </w:rPr>
        <w:t xml:space="preserve"> </w:t>
      </w:r>
      <w:r w:rsidR="00375E35" w:rsidRPr="009630B8">
        <w:rPr>
          <w:rFonts w:ascii="Arial" w:hAnsi="Arial" w:cs="Arial"/>
        </w:rPr>
        <w:t>9.</w:t>
      </w:r>
      <w:r w:rsidR="006E0FB2">
        <w:rPr>
          <w:rFonts w:ascii="Arial" w:hAnsi="Arial" w:cs="Arial"/>
        </w:rPr>
        <w:t xml:space="preserve"> </w:t>
      </w:r>
      <w:r w:rsidR="00375E35" w:rsidRPr="009630B8">
        <w:rPr>
          <w:rFonts w:ascii="Arial" w:hAnsi="Arial" w:cs="Arial"/>
        </w:rPr>
        <w:t>2013</w:t>
      </w:r>
      <w:r>
        <w:rPr>
          <w:rFonts w:ascii="Arial" w:hAnsi="Arial" w:cs="Arial"/>
        </w:rPr>
        <w:t>);</w:t>
      </w:r>
    </w:p>
    <w:p w:rsidR="00375E35" w:rsidRPr="009630B8" w:rsidRDefault="00F347D0" w:rsidP="00094B3F">
      <w:pPr>
        <w:pStyle w:val="Odstavekseznama"/>
        <w:numPr>
          <w:ilvl w:val="0"/>
          <w:numId w:val="35"/>
        </w:numPr>
        <w:ind w:left="360"/>
        <w:jc w:val="both"/>
        <w:rPr>
          <w:rFonts w:ascii="Arial" w:hAnsi="Arial" w:cs="Arial"/>
        </w:rPr>
      </w:pPr>
      <w:r>
        <w:rPr>
          <w:rFonts w:ascii="Arial" w:hAnsi="Arial" w:cs="Arial"/>
        </w:rPr>
        <w:t>p</w:t>
      </w:r>
      <w:r w:rsidR="00375E35" w:rsidRPr="009630B8">
        <w:rPr>
          <w:rFonts w:ascii="Arial" w:hAnsi="Arial" w:cs="Arial"/>
        </w:rPr>
        <w:t>rojekt Rastoča knjiga spodbuja medgeneracijski dialog in povezovanje</w:t>
      </w:r>
      <w:r w:rsidR="007A14C3">
        <w:rPr>
          <w:rFonts w:ascii="Arial" w:hAnsi="Arial" w:cs="Arial"/>
        </w:rPr>
        <w:t>, Park Navje v Ljubljani (</w:t>
      </w:r>
      <w:r w:rsidR="00375E35" w:rsidRPr="009630B8">
        <w:rPr>
          <w:rFonts w:ascii="Arial" w:hAnsi="Arial" w:cs="Arial"/>
        </w:rPr>
        <w:t>28.</w:t>
      </w:r>
      <w:r w:rsidR="006E0FB2">
        <w:rPr>
          <w:rFonts w:ascii="Arial" w:hAnsi="Arial" w:cs="Arial"/>
        </w:rPr>
        <w:t xml:space="preserve"> </w:t>
      </w:r>
      <w:r w:rsidR="00375E35" w:rsidRPr="009630B8">
        <w:rPr>
          <w:rFonts w:ascii="Arial" w:hAnsi="Arial" w:cs="Arial"/>
        </w:rPr>
        <w:t>10.</w:t>
      </w:r>
      <w:r w:rsidR="006E0FB2">
        <w:rPr>
          <w:rFonts w:ascii="Arial" w:hAnsi="Arial" w:cs="Arial"/>
        </w:rPr>
        <w:t xml:space="preserve"> </w:t>
      </w:r>
      <w:r w:rsidR="00375E35" w:rsidRPr="009630B8">
        <w:rPr>
          <w:rFonts w:ascii="Arial" w:hAnsi="Arial" w:cs="Arial"/>
        </w:rPr>
        <w:t>2013</w:t>
      </w:r>
      <w:r w:rsidR="007A14C3">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10. festival</w:t>
      </w:r>
      <w:r w:rsidR="007A14C3">
        <w:rPr>
          <w:rFonts w:ascii="Arial" w:hAnsi="Arial" w:cs="Arial"/>
        </w:rPr>
        <w:t xml:space="preserve"> flavtistov Slovenije, Zagorje ob Savi (</w:t>
      </w:r>
      <w:r w:rsidRPr="009630B8">
        <w:rPr>
          <w:rFonts w:ascii="Arial" w:hAnsi="Arial" w:cs="Arial"/>
        </w:rPr>
        <w:t>18. 5. 2014</w:t>
      </w:r>
      <w:r w:rsidR="007A14C3">
        <w:rPr>
          <w:rFonts w:ascii="Arial" w:hAnsi="Arial" w:cs="Arial"/>
        </w:rPr>
        <w:t>);</w:t>
      </w:r>
    </w:p>
    <w:p w:rsidR="00375E35" w:rsidRPr="009630B8" w:rsidRDefault="007A14C3" w:rsidP="00094B3F">
      <w:pPr>
        <w:pStyle w:val="Odstavekseznama"/>
        <w:numPr>
          <w:ilvl w:val="0"/>
          <w:numId w:val="35"/>
        </w:numPr>
        <w:ind w:left="360"/>
        <w:jc w:val="both"/>
        <w:rPr>
          <w:rFonts w:ascii="Arial" w:hAnsi="Arial" w:cs="Arial"/>
        </w:rPr>
      </w:pPr>
      <w:r>
        <w:rPr>
          <w:rFonts w:ascii="Arial" w:hAnsi="Arial" w:cs="Arial"/>
        </w:rPr>
        <w:t>o</w:t>
      </w:r>
      <w:r w:rsidR="00375E35" w:rsidRPr="009630B8">
        <w:rPr>
          <w:rFonts w:ascii="Arial" w:hAnsi="Arial" w:cs="Arial"/>
        </w:rPr>
        <w:t>tvorit</w:t>
      </w:r>
      <w:r>
        <w:rPr>
          <w:rFonts w:ascii="Arial" w:hAnsi="Arial" w:cs="Arial"/>
        </w:rPr>
        <w:t>e</w:t>
      </w:r>
      <w:r w:rsidR="00375E35" w:rsidRPr="009630B8">
        <w:rPr>
          <w:rFonts w:ascii="Arial" w:hAnsi="Arial" w:cs="Arial"/>
        </w:rPr>
        <w:t>v vseslovenskega Tedna ljubiteljske kulture</w:t>
      </w:r>
      <w:r>
        <w:rPr>
          <w:rFonts w:ascii="Arial" w:hAnsi="Arial" w:cs="Arial"/>
        </w:rPr>
        <w:t>, Ljubljana</w:t>
      </w:r>
      <w:r w:rsidR="00375E35" w:rsidRPr="009630B8">
        <w:rPr>
          <w:rFonts w:ascii="Arial" w:hAnsi="Arial" w:cs="Arial"/>
        </w:rPr>
        <w:t xml:space="preserve"> </w:t>
      </w:r>
      <w:r>
        <w:rPr>
          <w:rFonts w:ascii="Arial" w:hAnsi="Arial" w:cs="Arial"/>
        </w:rPr>
        <w:t>(</w:t>
      </w:r>
      <w:r w:rsidR="00375E35" w:rsidRPr="009630B8">
        <w:rPr>
          <w:rFonts w:ascii="Arial" w:hAnsi="Arial" w:cs="Arial"/>
        </w:rPr>
        <w:t>15. 6. 2014</w:t>
      </w:r>
      <w:r>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45. tabor slovenskih pevskih zborov</w:t>
      </w:r>
      <w:r w:rsidR="007A14C3">
        <w:rPr>
          <w:rFonts w:ascii="Arial" w:hAnsi="Arial" w:cs="Arial"/>
        </w:rPr>
        <w:t>, Šentvid pri Stični (</w:t>
      </w:r>
      <w:r w:rsidRPr="009630B8">
        <w:rPr>
          <w:rFonts w:ascii="Arial" w:hAnsi="Arial" w:cs="Arial"/>
        </w:rPr>
        <w:t>22. 6. 2014</w:t>
      </w:r>
      <w:r w:rsidR="007A14C3">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priredit</w:t>
      </w:r>
      <w:r w:rsidR="007A14C3">
        <w:rPr>
          <w:rFonts w:ascii="Arial" w:hAnsi="Arial" w:cs="Arial"/>
        </w:rPr>
        <w:t>e</w:t>
      </w:r>
      <w:r w:rsidRPr="009630B8">
        <w:rPr>
          <w:rFonts w:ascii="Arial" w:hAnsi="Arial" w:cs="Arial"/>
        </w:rPr>
        <w:t>v Dotik Starega Rima</w:t>
      </w:r>
      <w:r w:rsidR="007A14C3">
        <w:rPr>
          <w:rFonts w:ascii="Arial" w:hAnsi="Arial" w:cs="Arial"/>
        </w:rPr>
        <w:t>, Celje (</w:t>
      </w:r>
      <w:r w:rsidRPr="009630B8">
        <w:rPr>
          <w:rFonts w:ascii="Arial" w:hAnsi="Arial" w:cs="Arial"/>
        </w:rPr>
        <w:t>28. 8. 2014</w:t>
      </w:r>
      <w:r w:rsidR="007A14C3">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odkritj</w:t>
      </w:r>
      <w:r w:rsidR="00B06415">
        <w:rPr>
          <w:rFonts w:ascii="Arial" w:hAnsi="Arial" w:cs="Arial"/>
        </w:rPr>
        <w:t>e</w:t>
      </w:r>
      <w:r w:rsidRPr="009630B8">
        <w:rPr>
          <w:rFonts w:ascii="Arial" w:hAnsi="Arial" w:cs="Arial"/>
        </w:rPr>
        <w:t xml:space="preserve"> spominske plo</w:t>
      </w:r>
      <w:r w:rsidR="00B06415">
        <w:rPr>
          <w:rFonts w:ascii="Arial" w:hAnsi="Arial" w:cs="Arial"/>
        </w:rPr>
        <w:t>šče skladatelju Radu Simonitiju, Fojana (</w:t>
      </w:r>
      <w:r w:rsidRPr="009630B8">
        <w:rPr>
          <w:rFonts w:ascii="Arial" w:hAnsi="Arial" w:cs="Arial"/>
        </w:rPr>
        <w:t>12. 10. 2014</w:t>
      </w:r>
      <w:r w:rsidR="00B06415">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zaključn</w:t>
      </w:r>
      <w:r w:rsidR="00B06415">
        <w:rPr>
          <w:rFonts w:ascii="Arial" w:hAnsi="Arial" w:cs="Arial"/>
        </w:rPr>
        <w:t>a</w:t>
      </w:r>
      <w:r w:rsidRPr="009630B8">
        <w:rPr>
          <w:rFonts w:ascii="Arial" w:hAnsi="Arial" w:cs="Arial"/>
        </w:rPr>
        <w:t xml:space="preserve"> priredit</w:t>
      </w:r>
      <w:r w:rsidR="00B06415">
        <w:rPr>
          <w:rFonts w:ascii="Arial" w:hAnsi="Arial" w:cs="Arial"/>
        </w:rPr>
        <w:t>e</w:t>
      </w:r>
      <w:r w:rsidRPr="009630B8">
        <w:rPr>
          <w:rFonts w:ascii="Arial" w:hAnsi="Arial" w:cs="Arial"/>
        </w:rPr>
        <w:t xml:space="preserve">v </w:t>
      </w:r>
      <w:proofErr w:type="spellStart"/>
      <w:r w:rsidRPr="009630B8">
        <w:rPr>
          <w:rFonts w:ascii="Arial" w:hAnsi="Arial" w:cs="Arial"/>
        </w:rPr>
        <w:t>Gratae</w:t>
      </w:r>
      <w:proofErr w:type="spellEnd"/>
      <w:r w:rsidRPr="009630B8">
        <w:rPr>
          <w:rFonts w:ascii="Arial" w:hAnsi="Arial" w:cs="Arial"/>
        </w:rPr>
        <w:t xml:space="preserve"> </w:t>
      </w:r>
      <w:proofErr w:type="spellStart"/>
      <w:r w:rsidRPr="009630B8">
        <w:rPr>
          <w:rFonts w:ascii="Arial" w:hAnsi="Arial" w:cs="Arial"/>
        </w:rPr>
        <w:t>p</w:t>
      </w:r>
      <w:r w:rsidR="00B06415">
        <w:rPr>
          <w:rFonts w:ascii="Arial" w:hAnsi="Arial" w:cs="Arial"/>
        </w:rPr>
        <w:t>osteritati</w:t>
      </w:r>
      <w:proofErr w:type="spellEnd"/>
      <w:r w:rsidR="00B06415">
        <w:rPr>
          <w:rFonts w:ascii="Arial" w:hAnsi="Arial" w:cs="Arial"/>
        </w:rPr>
        <w:t xml:space="preserve">, </w:t>
      </w:r>
      <w:r w:rsidRPr="009630B8">
        <w:rPr>
          <w:rFonts w:ascii="Arial" w:hAnsi="Arial" w:cs="Arial"/>
        </w:rPr>
        <w:t xml:space="preserve">Ptuj </w:t>
      </w:r>
      <w:r w:rsidR="00B06415">
        <w:rPr>
          <w:rFonts w:ascii="Arial" w:hAnsi="Arial" w:cs="Arial"/>
        </w:rPr>
        <w:t>(</w:t>
      </w:r>
      <w:r w:rsidRPr="009630B8">
        <w:rPr>
          <w:rFonts w:ascii="Arial" w:hAnsi="Arial" w:cs="Arial"/>
        </w:rPr>
        <w:t>23. 10. 2014</w:t>
      </w:r>
      <w:r w:rsidR="00B06415">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slavnostn</w:t>
      </w:r>
      <w:r w:rsidR="00B06415">
        <w:rPr>
          <w:rFonts w:ascii="Arial" w:hAnsi="Arial" w:cs="Arial"/>
        </w:rPr>
        <w:t>a</w:t>
      </w:r>
      <w:r w:rsidRPr="009630B8">
        <w:rPr>
          <w:rFonts w:ascii="Arial" w:hAnsi="Arial" w:cs="Arial"/>
        </w:rPr>
        <w:t xml:space="preserve"> akademij</w:t>
      </w:r>
      <w:r w:rsidR="00B06415">
        <w:rPr>
          <w:rFonts w:ascii="Arial" w:hAnsi="Arial" w:cs="Arial"/>
        </w:rPr>
        <w:t>a</w:t>
      </w:r>
      <w:r w:rsidRPr="009630B8">
        <w:rPr>
          <w:rFonts w:ascii="Arial" w:hAnsi="Arial" w:cs="Arial"/>
        </w:rPr>
        <w:t xml:space="preserve"> ob 50</w:t>
      </w:r>
      <w:r w:rsidR="00B06415">
        <w:rPr>
          <w:rFonts w:ascii="Arial" w:hAnsi="Arial" w:cs="Arial"/>
        </w:rPr>
        <w:t>-</w:t>
      </w:r>
      <w:r w:rsidRPr="009630B8">
        <w:rPr>
          <w:rFonts w:ascii="Arial" w:hAnsi="Arial" w:cs="Arial"/>
        </w:rPr>
        <w:t>letnici Radia Triglav</w:t>
      </w:r>
      <w:r w:rsidR="00B06415">
        <w:rPr>
          <w:rFonts w:ascii="Arial" w:hAnsi="Arial" w:cs="Arial"/>
        </w:rPr>
        <w:t>, Jesenice</w:t>
      </w:r>
      <w:r w:rsidRPr="009630B8">
        <w:rPr>
          <w:rFonts w:ascii="Arial" w:hAnsi="Arial" w:cs="Arial"/>
        </w:rPr>
        <w:t xml:space="preserve"> </w:t>
      </w:r>
      <w:r w:rsidR="00B06415">
        <w:rPr>
          <w:rFonts w:ascii="Arial" w:hAnsi="Arial" w:cs="Arial"/>
        </w:rPr>
        <w:t>(</w:t>
      </w:r>
      <w:r w:rsidRPr="009630B8">
        <w:rPr>
          <w:rFonts w:ascii="Arial" w:hAnsi="Arial" w:cs="Arial"/>
        </w:rPr>
        <w:t>9. 1. 2015</w:t>
      </w:r>
      <w:r w:rsidR="00B06415">
        <w:rPr>
          <w:rFonts w:ascii="Arial" w:hAnsi="Arial" w:cs="Arial"/>
        </w:rPr>
        <w:t xml:space="preserve">); </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 xml:space="preserve">slavnostni govornik ob kulturnem prazniku na </w:t>
      </w:r>
      <w:proofErr w:type="spellStart"/>
      <w:r w:rsidRPr="009630B8">
        <w:rPr>
          <w:rFonts w:ascii="Arial" w:hAnsi="Arial" w:cs="Arial"/>
        </w:rPr>
        <w:t>Geossu</w:t>
      </w:r>
      <w:proofErr w:type="spellEnd"/>
      <w:r w:rsidR="00090D36">
        <w:rPr>
          <w:rFonts w:ascii="Arial" w:hAnsi="Arial" w:cs="Arial"/>
        </w:rPr>
        <w:t>, Vače pri Litiji (1</w:t>
      </w:r>
      <w:r w:rsidRPr="009630B8">
        <w:rPr>
          <w:rFonts w:ascii="Arial" w:hAnsi="Arial" w:cs="Arial"/>
        </w:rPr>
        <w:t>. 2. 2015</w:t>
      </w:r>
      <w:r w:rsidR="00090D36">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slavnostni</w:t>
      </w:r>
      <w:r w:rsidR="00090D36">
        <w:rPr>
          <w:rFonts w:ascii="Arial" w:hAnsi="Arial" w:cs="Arial"/>
        </w:rPr>
        <w:t xml:space="preserve"> govornik ob kulturnem prazniku, </w:t>
      </w:r>
      <w:r w:rsidRPr="009630B8">
        <w:rPr>
          <w:rFonts w:ascii="Arial" w:hAnsi="Arial" w:cs="Arial"/>
        </w:rPr>
        <w:t>Vrb</w:t>
      </w:r>
      <w:r w:rsidR="00090D36">
        <w:rPr>
          <w:rFonts w:ascii="Arial" w:hAnsi="Arial" w:cs="Arial"/>
        </w:rPr>
        <w:t>a</w:t>
      </w:r>
      <w:r w:rsidRPr="009630B8">
        <w:rPr>
          <w:rFonts w:ascii="Arial" w:hAnsi="Arial" w:cs="Arial"/>
        </w:rPr>
        <w:t xml:space="preserve"> na Gorenjskem </w:t>
      </w:r>
      <w:r w:rsidR="00090D36">
        <w:rPr>
          <w:rFonts w:ascii="Arial" w:hAnsi="Arial" w:cs="Arial"/>
        </w:rPr>
        <w:t>(</w:t>
      </w:r>
      <w:r w:rsidRPr="009630B8">
        <w:rPr>
          <w:rFonts w:ascii="Arial" w:hAnsi="Arial" w:cs="Arial"/>
        </w:rPr>
        <w:t>8.</w:t>
      </w:r>
      <w:r w:rsidR="006E0FB2">
        <w:rPr>
          <w:rFonts w:ascii="Arial" w:hAnsi="Arial" w:cs="Arial"/>
        </w:rPr>
        <w:t> </w:t>
      </w:r>
      <w:r w:rsidRPr="009630B8">
        <w:rPr>
          <w:rFonts w:ascii="Arial" w:hAnsi="Arial" w:cs="Arial"/>
        </w:rPr>
        <w:t>2.</w:t>
      </w:r>
      <w:r w:rsidR="006E0FB2">
        <w:rPr>
          <w:rFonts w:ascii="Arial" w:hAnsi="Arial" w:cs="Arial"/>
        </w:rPr>
        <w:t> </w:t>
      </w:r>
      <w:r w:rsidRPr="009630B8">
        <w:rPr>
          <w:rFonts w:ascii="Arial" w:hAnsi="Arial" w:cs="Arial"/>
        </w:rPr>
        <w:t>2015</w:t>
      </w:r>
      <w:r w:rsidR="00090D36">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40-letnic</w:t>
      </w:r>
      <w:r w:rsidR="00090D36">
        <w:rPr>
          <w:rFonts w:ascii="Arial" w:hAnsi="Arial" w:cs="Arial"/>
        </w:rPr>
        <w:t>a</w:t>
      </w:r>
      <w:r w:rsidR="00975D90">
        <w:rPr>
          <w:rFonts w:ascii="Arial" w:hAnsi="Arial" w:cs="Arial"/>
        </w:rPr>
        <w:t xml:space="preserve"> Inštituta za slavistiko, </w:t>
      </w:r>
      <w:r w:rsidRPr="009630B8">
        <w:rPr>
          <w:rFonts w:ascii="Arial" w:hAnsi="Arial" w:cs="Arial"/>
        </w:rPr>
        <w:t>Celov</w:t>
      </w:r>
      <w:r w:rsidR="00975D90">
        <w:rPr>
          <w:rFonts w:ascii="Arial" w:hAnsi="Arial" w:cs="Arial"/>
        </w:rPr>
        <w:t>e</w:t>
      </w:r>
      <w:r w:rsidRPr="009630B8">
        <w:rPr>
          <w:rFonts w:ascii="Arial" w:hAnsi="Arial" w:cs="Arial"/>
        </w:rPr>
        <w:t>c</w:t>
      </w:r>
      <w:r w:rsidR="00975D90">
        <w:rPr>
          <w:rFonts w:ascii="Arial" w:hAnsi="Arial" w:cs="Arial"/>
        </w:rPr>
        <w:t xml:space="preserve"> (</w:t>
      </w:r>
      <w:r w:rsidRPr="009630B8">
        <w:rPr>
          <w:rFonts w:ascii="Arial" w:hAnsi="Arial" w:cs="Arial"/>
        </w:rPr>
        <w:t>26. 3. 2015</w:t>
      </w:r>
      <w:r w:rsidR="00975D90">
        <w:rPr>
          <w:rFonts w:ascii="Arial" w:hAnsi="Arial" w:cs="Arial"/>
        </w:rPr>
        <w:t>);</w:t>
      </w:r>
    </w:p>
    <w:p w:rsidR="00375E35" w:rsidRPr="009630B8" w:rsidRDefault="00975D90" w:rsidP="00094B3F">
      <w:pPr>
        <w:pStyle w:val="Odstavekseznama"/>
        <w:numPr>
          <w:ilvl w:val="0"/>
          <w:numId w:val="35"/>
        </w:numPr>
        <w:ind w:left="360"/>
        <w:jc w:val="both"/>
        <w:rPr>
          <w:rFonts w:ascii="Arial" w:hAnsi="Arial" w:cs="Arial"/>
        </w:rPr>
      </w:pPr>
      <w:r>
        <w:rPr>
          <w:rFonts w:ascii="Arial" w:hAnsi="Arial" w:cs="Arial"/>
        </w:rPr>
        <w:t>o</w:t>
      </w:r>
      <w:r w:rsidR="00375E35" w:rsidRPr="009630B8">
        <w:rPr>
          <w:rFonts w:ascii="Arial" w:hAnsi="Arial" w:cs="Arial"/>
        </w:rPr>
        <w:t>dprtje razstave ob 120-letnici Planinskega vestnika</w:t>
      </w:r>
      <w:r>
        <w:rPr>
          <w:rFonts w:ascii="Arial" w:hAnsi="Arial" w:cs="Arial"/>
        </w:rPr>
        <w:t>, Ljubljana (</w:t>
      </w:r>
      <w:r w:rsidR="00375E35" w:rsidRPr="009630B8">
        <w:rPr>
          <w:rFonts w:ascii="Arial" w:hAnsi="Arial" w:cs="Arial"/>
        </w:rPr>
        <w:t>4. 5. 2015</w:t>
      </w:r>
      <w:r>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priredit</w:t>
      </w:r>
      <w:r w:rsidR="00975D90">
        <w:rPr>
          <w:rFonts w:ascii="Arial" w:hAnsi="Arial" w:cs="Arial"/>
        </w:rPr>
        <w:t>e</w:t>
      </w:r>
      <w:r w:rsidRPr="009630B8">
        <w:rPr>
          <w:rFonts w:ascii="Arial" w:hAnsi="Arial" w:cs="Arial"/>
        </w:rPr>
        <w:t>v Družina poje</w:t>
      </w:r>
      <w:r w:rsidR="00975D90">
        <w:rPr>
          <w:rFonts w:ascii="Arial" w:hAnsi="Arial" w:cs="Arial"/>
        </w:rPr>
        <w:t>, Andraž nad Polzelo (</w:t>
      </w:r>
      <w:r w:rsidRPr="009630B8">
        <w:rPr>
          <w:rFonts w:ascii="Arial" w:hAnsi="Arial" w:cs="Arial"/>
        </w:rPr>
        <w:t>30. 8. 2015</w:t>
      </w:r>
      <w:r w:rsidR="00975D90">
        <w:rPr>
          <w:rFonts w:ascii="Arial" w:hAnsi="Arial" w:cs="Arial"/>
        </w:rPr>
        <w:t>);</w:t>
      </w:r>
    </w:p>
    <w:p w:rsidR="00375E35" w:rsidRPr="009630B8" w:rsidRDefault="00375E35" w:rsidP="00094B3F">
      <w:pPr>
        <w:pStyle w:val="Odstavekseznama"/>
        <w:numPr>
          <w:ilvl w:val="0"/>
          <w:numId w:val="35"/>
        </w:numPr>
        <w:ind w:left="360"/>
        <w:jc w:val="both"/>
        <w:rPr>
          <w:rFonts w:ascii="Arial" w:hAnsi="Arial" w:cs="Arial"/>
        </w:rPr>
      </w:pPr>
      <w:r w:rsidRPr="009630B8">
        <w:rPr>
          <w:rFonts w:ascii="Arial" w:hAnsi="Arial" w:cs="Arial"/>
        </w:rPr>
        <w:t>odkritj</w:t>
      </w:r>
      <w:r w:rsidR="00975D90">
        <w:rPr>
          <w:rFonts w:ascii="Arial" w:hAnsi="Arial" w:cs="Arial"/>
        </w:rPr>
        <w:t>e kipa Ladku Korošcu, Zagorje ob Savi (</w:t>
      </w:r>
      <w:r w:rsidRPr="009630B8">
        <w:rPr>
          <w:rFonts w:ascii="Arial" w:hAnsi="Arial" w:cs="Arial"/>
        </w:rPr>
        <w:t>24. 9. 2015</w:t>
      </w:r>
      <w:r w:rsidR="00975D90">
        <w:rPr>
          <w:rFonts w:ascii="Arial" w:hAnsi="Arial" w:cs="Arial"/>
        </w:rPr>
        <w:t>);</w:t>
      </w:r>
    </w:p>
    <w:p w:rsidR="00375E35" w:rsidRDefault="00375E35" w:rsidP="00094B3F">
      <w:pPr>
        <w:pStyle w:val="Odstavekseznama"/>
        <w:numPr>
          <w:ilvl w:val="0"/>
          <w:numId w:val="35"/>
        </w:numPr>
        <w:ind w:left="360"/>
        <w:jc w:val="both"/>
        <w:rPr>
          <w:rFonts w:ascii="Arial" w:hAnsi="Arial" w:cs="Arial"/>
        </w:rPr>
      </w:pPr>
      <w:r w:rsidRPr="005C4C60">
        <w:rPr>
          <w:rFonts w:ascii="Arial" w:hAnsi="Arial" w:cs="Arial"/>
        </w:rPr>
        <w:t>prired</w:t>
      </w:r>
      <w:r w:rsidR="00975D90">
        <w:rPr>
          <w:rFonts w:ascii="Arial" w:hAnsi="Arial" w:cs="Arial"/>
        </w:rPr>
        <w:t>i</w:t>
      </w:r>
      <w:r w:rsidRPr="005C4C60">
        <w:rPr>
          <w:rFonts w:ascii="Arial" w:hAnsi="Arial" w:cs="Arial"/>
        </w:rPr>
        <w:t>t</w:t>
      </w:r>
      <w:r w:rsidR="00975D90">
        <w:rPr>
          <w:rFonts w:ascii="Arial" w:hAnsi="Arial" w:cs="Arial"/>
        </w:rPr>
        <w:t>e</w:t>
      </w:r>
      <w:r w:rsidRPr="005C4C60">
        <w:rPr>
          <w:rFonts w:ascii="Arial" w:hAnsi="Arial" w:cs="Arial"/>
        </w:rPr>
        <w:t>v KSEVT Slovenska vesoljska avantgarda</w:t>
      </w:r>
      <w:r w:rsidR="00975D90">
        <w:rPr>
          <w:rFonts w:ascii="Arial" w:hAnsi="Arial" w:cs="Arial"/>
        </w:rPr>
        <w:t>, Vitanje (</w:t>
      </w:r>
      <w:r w:rsidRPr="005C4C60">
        <w:rPr>
          <w:rFonts w:ascii="Arial" w:hAnsi="Arial" w:cs="Arial"/>
        </w:rPr>
        <w:t>29. 9. 2015</w:t>
      </w:r>
      <w:r w:rsidR="00975D90">
        <w:rPr>
          <w:rFonts w:ascii="Arial" w:hAnsi="Arial" w:cs="Arial"/>
        </w:rPr>
        <w:t>);</w:t>
      </w:r>
    </w:p>
    <w:p w:rsidR="00375E35" w:rsidRDefault="00375E35" w:rsidP="00094B3F">
      <w:pPr>
        <w:pStyle w:val="Odstavekseznama"/>
        <w:numPr>
          <w:ilvl w:val="0"/>
          <w:numId w:val="35"/>
        </w:numPr>
        <w:ind w:left="360"/>
        <w:jc w:val="both"/>
        <w:rPr>
          <w:rFonts w:ascii="Arial" w:hAnsi="Arial" w:cs="Arial"/>
        </w:rPr>
      </w:pPr>
      <w:r w:rsidRPr="00F27A47">
        <w:rPr>
          <w:rFonts w:ascii="Arial" w:hAnsi="Arial" w:cs="Arial"/>
        </w:rPr>
        <w:lastRenderedPageBreak/>
        <w:t>13. podelit</w:t>
      </w:r>
      <w:r>
        <w:rPr>
          <w:rFonts w:ascii="Arial" w:hAnsi="Arial" w:cs="Arial"/>
        </w:rPr>
        <w:t>e</w:t>
      </w:r>
      <w:r w:rsidRPr="00F27A47">
        <w:rPr>
          <w:rFonts w:ascii="Arial" w:hAnsi="Arial" w:cs="Arial"/>
        </w:rPr>
        <w:t>v nagrad in priznanj Frana Gerbiča najbolj zaslužnim pedagogom, ravnateljem in drugim, ki delujejo na področju glasbene vzgoje in izobraževanja</w:t>
      </w:r>
      <w:r w:rsidR="00975D90">
        <w:rPr>
          <w:rFonts w:ascii="Arial" w:hAnsi="Arial" w:cs="Arial"/>
        </w:rPr>
        <w:t>, Cerknica (</w:t>
      </w:r>
      <w:r>
        <w:rPr>
          <w:rFonts w:ascii="Arial" w:hAnsi="Arial" w:cs="Arial"/>
        </w:rPr>
        <w:t>6.</w:t>
      </w:r>
      <w:r w:rsidR="006E0FB2">
        <w:rPr>
          <w:rFonts w:ascii="Arial" w:hAnsi="Arial" w:cs="Arial"/>
        </w:rPr>
        <w:t> </w:t>
      </w:r>
      <w:r>
        <w:rPr>
          <w:rFonts w:ascii="Arial" w:hAnsi="Arial" w:cs="Arial"/>
        </w:rPr>
        <w:t>4.</w:t>
      </w:r>
      <w:r w:rsidR="006E0FB2">
        <w:rPr>
          <w:rFonts w:ascii="Arial" w:hAnsi="Arial" w:cs="Arial"/>
        </w:rPr>
        <w:t> </w:t>
      </w:r>
      <w:r w:rsidR="00975D90">
        <w:rPr>
          <w:rFonts w:ascii="Arial" w:hAnsi="Arial" w:cs="Arial"/>
        </w:rPr>
        <w:t xml:space="preserve">2016); </w:t>
      </w:r>
    </w:p>
    <w:p w:rsidR="00994085" w:rsidRDefault="00975D90" w:rsidP="00094B3F">
      <w:pPr>
        <w:pStyle w:val="Odstavekseznama"/>
        <w:numPr>
          <w:ilvl w:val="0"/>
          <w:numId w:val="35"/>
        </w:numPr>
        <w:ind w:left="360"/>
        <w:jc w:val="both"/>
        <w:rPr>
          <w:rFonts w:ascii="Arial" w:hAnsi="Arial" w:cs="Arial"/>
        </w:rPr>
      </w:pPr>
      <w:r>
        <w:rPr>
          <w:rFonts w:ascii="Arial" w:hAnsi="Arial" w:cs="Arial"/>
        </w:rPr>
        <w:t>k</w:t>
      </w:r>
      <w:r w:rsidR="00375E35" w:rsidRPr="006E0FB2">
        <w:rPr>
          <w:rFonts w:ascii="Arial" w:hAnsi="Arial" w:cs="Arial"/>
        </w:rPr>
        <w:t>oncert Mladinskega orkestra Evropske unije v okviru Ljubljana festivala</w:t>
      </w:r>
      <w:r>
        <w:rPr>
          <w:rFonts w:ascii="Arial" w:hAnsi="Arial" w:cs="Arial"/>
        </w:rPr>
        <w:t>, Ljubljana (</w:t>
      </w:r>
      <w:r w:rsidR="00375E35" w:rsidRPr="006E0FB2">
        <w:rPr>
          <w:rFonts w:ascii="Arial" w:hAnsi="Arial" w:cs="Arial"/>
        </w:rPr>
        <w:t>11.</w:t>
      </w:r>
      <w:r>
        <w:rPr>
          <w:rFonts w:ascii="Arial" w:hAnsi="Arial" w:cs="Arial"/>
        </w:rPr>
        <w:t> </w:t>
      </w:r>
      <w:r w:rsidR="00375E35" w:rsidRPr="006E0FB2">
        <w:rPr>
          <w:rFonts w:ascii="Arial" w:hAnsi="Arial" w:cs="Arial"/>
        </w:rPr>
        <w:t>8.</w:t>
      </w:r>
      <w:r>
        <w:rPr>
          <w:rFonts w:ascii="Arial" w:hAnsi="Arial" w:cs="Arial"/>
        </w:rPr>
        <w:t xml:space="preserve"> 2016). </w:t>
      </w:r>
    </w:p>
    <w:p w:rsidR="003E5DA5" w:rsidRDefault="003E5DA5" w:rsidP="00094B3F">
      <w:pPr>
        <w:jc w:val="both"/>
        <w:rPr>
          <w:rFonts w:ascii="Arial" w:hAnsi="Arial" w:cs="Arial"/>
          <w:b/>
          <w:u w:val="single"/>
        </w:rPr>
      </w:pPr>
    </w:p>
    <w:p w:rsidR="00FD51A4" w:rsidRPr="004D47FD" w:rsidRDefault="00FD51A4" w:rsidP="00094B3F">
      <w:pPr>
        <w:jc w:val="both"/>
        <w:rPr>
          <w:rFonts w:ascii="Arial" w:hAnsi="Arial" w:cs="Arial"/>
        </w:rPr>
      </w:pPr>
    </w:p>
    <w:sectPr w:rsidR="00FD51A4" w:rsidRPr="004D47FD" w:rsidSect="00734558">
      <w:headerReference w:type="even" r:id="rId8"/>
      <w:footerReference w:type="default" r:id="rId9"/>
      <w:headerReference w:type="first" r:id="rId10"/>
      <w:pgSz w:w="11907" w:h="16840" w:code="9"/>
      <w:pgMar w:top="1134" w:right="1134" w:bottom="1134" w:left="1134" w:header="22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6B" w:rsidRDefault="00D2036B">
      <w:r>
        <w:separator/>
      </w:r>
    </w:p>
  </w:endnote>
  <w:endnote w:type="continuationSeparator" w:id="0">
    <w:p w:rsidR="00D2036B" w:rsidRDefault="00D203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Navadn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872870"/>
      <w:docPartObj>
        <w:docPartGallery w:val="Page Numbers (Bottom of Page)"/>
        <w:docPartUnique/>
      </w:docPartObj>
    </w:sdtPr>
    <w:sdtContent>
      <w:p w:rsidR="00094B3F" w:rsidRDefault="00A74979">
        <w:pPr>
          <w:pStyle w:val="Noga"/>
          <w:jc w:val="center"/>
        </w:pPr>
        <w:r>
          <w:fldChar w:fldCharType="begin"/>
        </w:r>
        <w:r w:rsidR="00094B3F">
          <w:instrText>PAGE   \* MERGEFORMAT</w:instrText>
        </w:r>
        <w:r>
          <w:fldChar w:fldCharType="separate"/>
        </w:r>
        <w:r w:rsidR="007A14DD">
          <w:rPr>
            <w:noProof/>
          </w:rPr>
          <w:t>2</w:t>
        </w:r>
        <w:r>
          <w:rPr>
            <w:noProof/>
          </w:rPr>
          <w:fldChar w:fldCharType="end"/>
        </w:r>
      </w:p>
    </w:sdtContent>
  </w:sdt>
  <w:p w:rsidR="00094B3F" w:rsidRDefault="00094B3F">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6B" w:rsidRDefault="00D2036B">
      <w:r>
        <w:separator/>
      </w:r>
    </w:p>
  </w:footnote>
  <w:footnote w:type="continuationSeparator" w:id="0">
    <w:p w:rsidR="00D2036B" w:rsidRDefault="00D20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3F" w:rsidRDefault="00A74979" w:rsidP="003F6057">
    <w:pPr>
      <w:pStyle w:val="Glava"/>
      <w:framePr w:wrap="around" w:vAnchor="text" w:hAnchor="margin" w:xAlign="center" w:y="1"/>
      <w:rPr>
        <w:rStyle w:val="tevilkastrani"/>
      </w:rPr>
    </w:pPr>
    <w:r>
      <w:rPr>
        <w:rStyle w:val="tevilkastrani"/>
      </w:rPr>
      <w:fldChar w:fldCharType="begin"/>
    </w:r>
    <w:r w:rsidR="00094B3F">
      <w:rPr>
        <w:rStyle w:val="tevilkastrani"/>
      </w:rPr>
      <w:instrText xml:space="preserve">PAGE  </w:instrText>
    </w:r>
    <w:r>
      <w:rPr>
        <w:rStyle w:val="tevilkastrani"/>
      </w:rPr>
      <w:fldChar w:fldCharType="end"/>
    </w:r>
  </w:p>
  <w:p w:rsidR="00094B3F" w:rsidRDefault="00094B3F">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3F" w:rsidRPr="00997EB7" w:rsidRDefault="00094B3F" w:rsidP="00512905">
    <w:pPr>
      <w:pStyle w:val="Glava"/>
      <w:jc w:val="center"/>
      <w:rPr>
        <w:color w:val="333399"/>
        <w:sz w:val="10"/>
        <w:szCs w:val="10"/>
      </w:rPr>
    </w:pPr>
  </w:p>
  <w:p w:rsidR="00094B3F" w:rsidRPr="00997EB7" w:rsidRDefault="00094B3F" w:rsidP="00512905">
    <w:pPr>
      <w:pStyle w:val="Glava"/>
      <w:jc w:val="center"/>
      <w:rPr>
        <w:color w:val="333399"/>
      </w:rPr>
    </w:pPr>
    <w:r>
      <w:rPr>
        <w:noProof/>
        <w:color w:val="333399"/>
        <w:lang w:eastAsia="sl-SI"/>
      </w:rPr>
      <w:drawing>
        <wp:inline distT="0" distB="0" distL="0" distR="0">
          <wp:extent cx="1847850" cy="1724025"/>
          <wp:effectExtent l="0" t="0" r="0" b="9525"/>
          <wp:docPr id="1" name="Slika 1" descr="Drzavni svet DOPIS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zavni svet DOPIS logo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724025"/>
                  </a:xfrm>
                  <a:prstGeom prst="rect">
                    <a:avLst/>
                  </a:prstGeom>
                  <a:noFill/>
                  <a:ln>
                    <a:noFill/>
                  </a:ln>
                </pic:spPr>
              </pic:pic>
            </a:graphicData>
          </a:graphic>
        </wp:inline>
      </w:drawing>
    </w:r>
  </w:p>
  <w:p w:rsidR="00094B3F" w:rsidRPr="00014267" w:rsidRDefault="00094B3F" w:rsidP="00512905">
    <w:pPr>
      <w:pStyle w:val="Glava"/>
      <w:jc w:val="center"/>
      <w:rPr>
        <w:b/>
        <w:i/>
        <w:color w:val="333399"/>
      </w:rPr>
    </w:pPr>
  </w:p>
  <w:p w:rsidR="00094B3F" w:rsidRDefault="00094B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CD23"/>
      </v:shape>
    </w:pict>
  </w:numPicBullet>
  <w:abstractNum w:abstractNumId="0">
    <w:nsid w:val="007F31DB"/>
    <w:multiLevelType w:val="hybridMultilevel"/>
    <w:tmpl w:val="D904F7D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9007FA"/>
    <w:multiLevelType w:val="hybridMultilevel"/>
    <w:tmpl w:val="70DADB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252823"/>
    <w:multiLevelType w:val="hybridMultilevel"/>
    <w:tmpl w:val="04C2D8E0"/>
    <w:lvl w:ilvl="0" w:tplc="C25821F6">
      <w:start w:val="1"/>
      <w:numFmt w:val="bullet"/>
      <w:lvlText w:val=""/>
      <w:lvlJc w:val="left"/>
      <w:pPr>
        <w:ind w:left="360" w:hanging="360"/>
      </w:pPr>
      <w:rPr>
        <w:rFonts w:ascii="Symbol" w:hAnsi="Symbol" w:hint="default"/>
      </w:rPr>
    </w:lvl>
    <w:lvl w:ilvl="1" w:tplc="04240007">
      <w:start w:val="1"/>
      <w:numFmt w:val="bullet"/>
      <w:lvlText w:val=""/>
      <w:lvlPicBulletId w:val="0"/>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4B11CE8"/>
    <w:multiLevelType w:val="hybridMultilevel"/>
    <w:tmpl w:val="70B8E35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7BB3B90"/>
    <w:multiLevelType w:val="hybridMultilevel"/>
    <w:tmpl w:val="9530D39A"/>
    <w:lvl w:ilvl="0" w:tplc="C25821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D27502B"/>
    <w:multiLevelType w:val="hybridMultilevel"/>
    <w:tmpl w:val="705A8C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EE05049"/>
    <w:multiLevelType w:val="hybridMultilevel"/>
    <w:tmpl w:val="7D48A8D2"/>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CC4A50"/>
    <w:multiLevelType w:val="hybridMultilevel"/>
    <w:tmpl w:val="D69CD0FC"/>
    <w:lvl w:ilvl="0" w:tplc="63148A96">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76816CF"/>
    <w:multiLevelType w:val="hybridMultilevel"/>
    <w:tmpl w:val="646AB30A"/>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1D377F57"/>
    <w:multiLevelType w:val="hybridMultilevel"/>
    <w:tmpl w:val="FD2413F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098255F"/>
    <w:multiLevelType w:val="hybridMultilevel"/>
    <w:tmpl w:val="BF8865E8"/>
    <w:lvl w:ilvl="0" w:tplc="3EB030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39962DA"/>
    <w:multiLevelType w:val="hybridMultilevel"/>
    <w:tmpl w:val="3F88D256"/>
    <w:lvl w:ilvl="0" w:tplc="C25821F6">
      <w:start w:val="1"/>
      <w:numFmt w:val="bullet"/>
      <w:lvlText w:val=""/>
      <w:lvlJc w:val="left"/>
      <w:pPr>
        <w:ind w:left="360" w:hanging="360"/>
      </w:pPr>
      <w:rPr>
        <w:rFonts w:ascii="Symbol" w:hAnsi="Symbol" w:hint="default"/>
      </w:rPr>
    </w:lvl>
    <w:lvl w:ilvl="1" w:tplc="C25821F6">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7966FC7"/>
    <w:multiLevelType w:val="hybridMultilevel"/>
    <w:tmpl w:val="F832576E"/>
    <w:lvl w:ilvl="0" w:tplc="C25821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27A35B36"/>
    <w:multiLevelType w:val="hybridMultilevel"/>
    <w:tmpl w:val="DE669B00"/>
    <w:lvl w:ilvl="0" w:tplc="C25821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DD20DD8"/>
    <w:multiLevelType w:val="hybridMultilevel"/>
    <w:tmpl w:val="AD0ADBEE"/>
    <w:lvl w:ilvl="0" w:tplc="3EB030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314F5257"/>
    <w:multiLevelType w:val="hybridMultilevel"/>
    <w:tmpl w:val="95F21152"/>
    <w:lvl w:ilvl="0" w:tplc="C25821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3CBE0C8E"/>
    <w:multiLevelType w:val="hybridMultilevel"/>
    <w:tmpl w:val="8B221B8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D2F7FE0"/>
    <w:multiLevelType w:val="hybridMultilevel"/>
    <w:tmpl w:val="FE9A192A"/>
    <w:lvl w:ilvl="0" w:tplc="C25821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E5D478A"/>
    <w:multiLevelType w:val="hybridMultilevel"/>
    <w:tmpl w:val="8C089DCC"/>
    <w:lvl w:ilvl="0" w:tplc="3EB030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0234B91"/>
    <w:multiLevelType w:val="hybridMultilevel"/>
    <w:tmpl w:val="6D82A010"/>
    <w:lvl w:ilvl="0" w:tplc="C25821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72686C"/>
    <w:multiLevelType w:val="hybridMultilevel"/>
    <w:tmpl w:val="679C6284"/>
    <w:lvl w:ilvl="0" w:tplc="3EB030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43D20282"/>
    <w:multiLevelType w:val="hybridMultilevel"/>
    <w:tmpl w:val="DE60A79E"/>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3E276EE"/>
    <w:multiLevelType w:val="hybridMultilevel"/>
    <w:tmpl w:val="BC9ADA1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AB25BF0"/>
    <w:multiLevelType w:val="hybridMultilevel"/>
    <w:tmpl w:val="9D9E64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C5466AD"/>
    <w:multiLevelType w:val="hybridMultilevel"/>
    <w:tmpl w:val="CADAAF12"/>
    <w:lvl w:ilvl="0" w:tplc="C25821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E683D22"/>
    <w:multiLevelType w:val="hybridMultilevel"/>
    <w:tmpl w:val="0F8478D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511BF9"/>
    <w:multiLevelType w:val="hybridMultilevel"/>
    <w:tmpl w:val="CAC8D3E0"/>
    <w:lvl w:ilvl="0" w:tplc="C25821F6">
      <w:start w:val="1"/>
      <w:numFmt w:val="bullet"/>
      <w:lvlText w:val=""/>
      <w:lvlJc w:val="left"/>
      <w:pPr>
        <w:ind w:left="360" w:hanging="360"/>
      </w:pPr>
      <w:rPr>
        <w:rFonts w:ascii="Symbol" w:hAnsi="Symbol" w:hint="default"/>
      </w:rPr>
    </w:lvl>
    <w:lvl w:ilvl="1" w:tplc="C25821F6">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4F8A16D6"/>
    <w:multiLevelType w:val="hybridMultilevel"/>
    <w:tmpl w:val="861EBD86"/>
    <w:lvl w:ilvl="0" w:tplc="04240007">
      <w:start w:val="1"/>
      <w:numFmt w:val="bullet"/>
      <w:lvlText w:val=""/>
      <w:lvlPicBulletId w:val="0"/>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nsid w:val="4FB92A31"/>
    <w:multiLevelType w:val="hybridMultilevel"/>
    <w:tmpl w:val="8872225A"/>
    <w:lvl w:ilvl="0" w:tplc="C25821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581A37A2"/>
    <w:multiLevelType w:val="hybridMultilevel"/>
    <w:tmpl w:val="EB522A94"/>
    <w:lvl w:ilvl="0" w:tplc="DC727F0E">
      <w:start w:val="7"/>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8CE1CD3"/>
    <w:multiLevelType w:val="hybridMultilevel"/>
    <w:tmpl w:val="3CF6219E"/>
    <w:lvl w:ilvl="0" w:tplc="04240007">
      <w:start w:val="1"/>
      <w:numFmt w:val="bullet"/>
      <w:lvlText w:val=""/>
      <w:lvlPicBulletId w:val="0"/>
      <w:lvlJc w:val="left"/>
      <w:pPr>
        <w:ind w:left="720" w:hanging="360"/>
      </w:pPr>
      <w:rPr>
        <w:rFonts w:ascii="Symbol" w:hAnsi="Symbol" w:hint="default"/>
      </w:rPr>
    </w:lvl>
    <w:lvl w:ilvl="1" w:tplc="04240007">
      <w:start w:val="1"/>
      <w:numFmt w:val="bullet"/>
      <w:lvlText w:val=""/>
      <w:lvlPicBulletId w:val="0"/>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9294CF9"/>
    <w:multiLevelType w:val="hybridMultilevel"/>
    <w:tmpl w:val="649C49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BF338A9"/>
    <w:multiLevelType w:val="hybridMultilevel"/>
    <w:tmpl w:val="CF4E7A34"/>
    <w:lvl w:ilvl="0" w:tplc="C25821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5EA64975"/>
    <w:multiLevelType w:val="hybridMultilevel"/>
    <w:tmpl w:val="8C2254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5EB87E5B"/>
    <w:multiLevelType w:val="hybridMultilevel"/>
    <w:tmpl w:val="6A7C8C4C"/>
    <w:lvl w:ilvl="0" w:tplc="3EB030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66790052"/>
    <w:multiLevelType w:val="hybridMultilevel"/>
    <w:tmpl w:val="F1201BFC"/>
    <w:lvl w:ilvl="0" w:tplc="3EB030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67D3595B"/>
    <w:multiLevelType w:val="hybridMultilevel"/>
    <w:tmpl w:val="6AB88E88"/>
    <w:lvl w:ilvl="0" w:tplc="3EB030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6CB94BCC"/>
    <w:multiLevelType w:val="hybridMultilevel"/>
    <w:tmpl w:val="1B94614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28C2725"/>
    <w:multiLevelType w:val="hybridMultilevel"/>
    <w:tmpl w:val="CB9EF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5DE1182"/>
    <w:multiLevelType w:val="hybridMultilevel"/>
    <w:tmpl w:val="E18AE716"/>
    <w:lvl w:ilvl="0" w:tplc="CE62385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62234F9"/>
    <w:multiLevelType w:val="hybridMultilevel"/>
    <w:tmpl w:val="C2142ECA"/>
    <w:lvl w:ilvl="0" w:tplc="C25821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7A0268C4"/>
    <w:multiLevelType w:val="multilevel"/>
    <w:tmpl w:val="0F34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E147C5"/>
    <w:multiLevelType w:val="hybridMultilevel"/>
    <w:tmpl w:val="23000330"/>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7FE413BD"/>
    <w:multiLevelType w:val="hybridMultilevel"/>
    <w:tmpl w:val="0486FD62"/>
    <w:lvl w:ilvl="0" w:tplc="3EB030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6"/>
  </w:num>
  <w:num w:numId="2">
    <w:abstractNumId w:val="12"/>
  </w:num>
  <w:num w:numId="3">
    <w:abstractNumId w:val="32"/>
  </w:num>
  <w:num w:numId="4">
    <w:abstractNumId w:val="29"/>
  </w:num>
  <w:num w:numId="5">
    <w:abstractNumId w:val="24"/>
  </w:num>
  <w:num w:numId="6">
    <w:abstractNumId w:val="28"/>
  </w:num>
  <w:num w:numId="7">
    <w:abstractNumId w:val="30"/>
  </w:num>
  <w:num w:numId="8">
    <w:abstractNumId w:val="17"/>
  </w:num>
  <w:num w:numId="9">
    <w:abstractNumId w:val="42"/>
  </w:num>
  <w:num w:numId="10">
    <w:abstractNumId w:val="21"/>
  </w:num>
  <w:num w:numId="11">
    <w:abstractNumId w:val="8"/>
  </w:num>
  <w:num w:numId="12">
    <w:abstractNumId w:val="33"/>
  </w:num>
  <w:num w:numId="13">
    <w:abstractNumId w:val="40"/>
  </w:num>
  <w:num w:numId="14">
    <w:abstractNumId w:val="15"/>
  </w:num>
  <w:num w:numId="15">
    <w:abstractNumId w:val="19"/>
  </w:num>
  <w:num w:numId="16">
    <w:abstractNumId w:val="25"/>
  </w:num>
  <w:num w:numId="17">
    <w:abstractNumId w:val="1"/>
  </w:num>
  <w:num w:numId="18">
    <w:abstractNumId w:val="22"/>
  </w:num>
  <w:num w:numId="19">
    <w:abstractNumId w:val="38"/>
  </w:num>
  <w:num w:numId="20">
    <w:abstractNumId w:val="41"/>
  </w:num>
  <w:num w:numId="21">
    <w:abstractNumId w:val="31"/>
  </w:num>
  <w:num w:numId="22">
    <w:abstractNumId w:val="11"/>
  </w:num>
  <w:num w:numId="23">
    <w:abstractNumId w:val="37"/>
  </w:num>
  <w:num w:numId="24">
    <w:abstractNumId w:val="23"/>
  </w:num>
  <w:num w:numId="25">
    <w:abstractNumId w:val="0"/>
  </w:num>
  <w:num w:numId="26">
    <w:abstractNumId w:val="7"/>
  </w:num>
  <w:num w:numId="27">
    <w:abstractNumId w:val="5"/>
  </w:num>
  <w:num w:numId="28">
    <w:abstractNumId w:val="27"/>
  </w:num>
  <w:num w:numId="29">
    <w:abstractNumId w:val="16"/>
  </w:num>
  <w:num w:numId="30">
    <w:abstractNumId w:val="6"/>
  </w:num>
  <w:num w:numId="31">
    <w:abstractNumId w:val="3"/>
  </w:num>
  <w:num w:numId="32">
    <w:abstractNumId w:val="2"/>
  </w:num>
  <w:num w:numId="33">
    <w:abstractNumId w:val="13"/>
  </w:num>
  <w:num w:numId="34">
    <w:abstractNumId w:val="9"/>
  </w:num>
  <w:num w:numId="35">
    <w:abstractNumId w:val="4"/>
  </w:num>
  <w:num w:numId="36">
    <w:abstractNumId w:val="39"/>
  </w:num>
  <w:num w:numId="37">
    <w:abstractNumId w:val="18"/>
  </w:num>
  <w:num w:numId="38">
    <w:abstractNumId w:val="10"/>
  </w:num>
  <w:num w:numId="39">
    <w:abstractNumId w:val="43"/>
  </w:num>
  <w:num w:numId="40">
    <w:abstractNumId w:val="20"/>
  </w:num>
  <w:num w:numId="41">
    <w:abstractNumId w:val="35"/>
  </w:num>
  <w:num w:numId="42">
    <w:abstractNumId w:val="36"/>
  </w:num>
  <w:num w:numId="43">
    <w:abstractNumId w:val="34"/>
  </w:num>
  <w:num w:numId="44">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512905"/>
    <w:rsid w:val="00006C9A"/>
    <w:rsid w:val="000076F0"/>
    <w:rsid w:val="00012CC7"/>
    <w:rsid w:val="00013687"/>
    <w:rsid w:val="00014C2F"/>
    <w:rsid w:val="0002408D"/>
    <w:rsid w:val="00031581"/>
    <w:rsid w:val="0003525A"/>
    <w:rsid w:val="000372DF"/>
    <w:rsid w:val="00044361"/>
    <w:rsid w:val="0004738C"/>
    <w:rsid w:val="0004798B"/>
    <w:rsid w:val="00051E75"/>
    <w:rsid w:val="00055F66"/>
    <w:rsid w:val="000622B3"/>
    <w:rsid w:val="0008205C"/>
    <w:rsid w:val="00083026"/>
    <w:rsid w:val="00084386"/>
    <w:rsid w:val="000853DA"/>
    <w:rsid w:val="00090D36"/>
    <w:rsid w:val="000917C3"/>
    <w:rsid w:val="00092600"/>
    <w:rsid w:val="00094B3F"/>
    <w:rsid w:val="000A2E98"/>
    <w:rsid w:val="000A601A"/>
    <w:rsid w:val="000B0415"/>
    <w:rsid w:val="000B2A35"/>
    <w:rsid w:val="000B43A4"/>
    <w:rsid w:val="000C0471"/>
    <w:rsid w:val="000C2518"/>
    <w:rsid w:val="000C6D5B"/>
    <w:rsid w:val="000D1491"/>
    <w:rsid w:val="000E0E79"/>
    <w:rsid w:val="000F029D"/>
    <w:rsid w:val="000F1F2E"/>
    <w:rsid w:val="000F6794"/>
    <w:rsid w:val="00104911"/>
    <w:rsid w:val="00106248"/>
    <w:rsid w:val="00107649"/>
    <w:rsid w:val="00111663"/>
    <w:rsid w:val="00126BAD"/>
    <w:rsid w:val="00126CDC"/>
    <w:rsid w:val="00126EA9"/>
    <w:rsid w:val="00141CF2"/>
    <w:rsid w:val="00142880"/>
    <w:rsid w:val="00142976"/>
    <w:rsid w:val="00145FAD"/>
    <w:rsid w:val="001536AA"/>
    <w:rsid w:val="0015603D"/>
    <w:rsid w:val="00161FEB"/>
    <w:rsid w:val="00163890"/>
    <w:rsid w:val="0017678C"/>
    <w:rsid w:val="00181F23"/>
    <w:rsid w:val="00182D01"/>
    <w:rsid w:val="00182DD5"/>
    <w:rsid w:val="00186603"/>
    <w:rsid w:val="001900D2"/>
    <w:rsid w:val="0019193E"/>
    <w:rsid w:val="00193373"/>
    <w:rsid w:val="001935ED"/>
    <w:rsid w:val="00194F02"/>
    <w:rsid w:val="001A204D"/>
    <w:rsid w:val="001A45E1"/>
    <w:rsid w:val="001A557C"/>
    <w:rsid w:val="001A77AD"/>
    <w:rsid w:val="001B4ED5"/>
    <w:rsid w:val="001B5D1E"/>
    <w:rsid w:val="001D064D"/>
    <w:rsid w:val="001D12B0"/>
    <w:rsid w:val="001D15BC"/>
    <w:rsid w:val="001E1863"/>
    <w:rsid w:val="001E25B8"/>
    <w:rsid w:val="001E63E6"/>
    <w:rsid w:val="001E701A"/>
    <w:rsid w:val="001F0080"/>
    <w:rsid w:val="001F2F6C"/>
    <w:rsid w:val="001F3058"/>
    <w:rsid w:val="001F4E49"/>
    <w:rsid w:val="001F7812"/>
    <w:rsid w:val="002016ED"/>
    <w:rsid w:val="00207D8F"/>
    <w:rsid w:val="0021081F"/>
    <w:rsid w:val="00210B0E"/>
    <w:rsid w:val="0021233D"/>
    <w:rsid w:val="00216ED9"/>
    <w:rsid w:val="002173C1"/>
    <w:rsid w:val="00223D46"/>
    <w:rsid w:val="002318AD"/>
    <w:rsid w:val="00232A5A"/>
    <w:rsid w:val="002371E6"/>
    <w:rsid w:val="002413E3"/>
    <w:rsid w:val="00250C45"/>
    <w:rsid w:val="0025258F"/>
    <w:rsid w:val="00254401"/>
    <w:rsid w:val="002603FF"/>
    <w:rsid w:val="00263DAE"/>
    <w:rsid w:val="0026485B"/>
    <w:rsid w:val="00275100"/>
    <w:rsid w:val="0027566D"/>
    <w:rsid w:val="0027687F"/>
    <w:rsid w:val="002778B3"/>
    <w:rsid w:val="0028151A"/>
    <w:rsid w:val="00281A00"/>
    <w:rsid w:val="002823D4"/>
    <w:rsid w:val="00285173"/>
    <w:rsid w:val="0028784F"/>
    <w:rsid w:val="00295AB3"/>
    <w:rsid w:val="00297DA7"/>
    <w:rsid w:val="002A24C0"/>
    <w:rsid w:val="002A54CA"/>
    <w:rsid w:val="002A77CF"/>
    <w:rsid w:val="002B7C90"/>
    <w:rsid w:val="002C2565"/>
    <w:rsid w:val="002C6101"/>
    <w:rsid w:val="002C6AF0"/>
    <w:rsid w:val="002D3212"/>
    <w:rsid w:val="002D3524"/>
    <w:rsid w:val="002D4AA7"/>
    <w:rsid w:val="002D5287"/>
    <w:rsid w:val="002E016F"/>
    <w:rsid w:val="002E2C0E"/>
    <w:rsid w:val="002E2D66"/>
    <w:rsid w:val="002E30F8"/>
    <w:rsid w:val="002E3557"/>
    <w:rsid w:val="002F4564"/>
    <w:rsid w:val="00305F5C"/>
    <w:rsid w:val="0030629D"/>
    <w:rsid w:val="003072C0"/>
    <w:rsid w:val="00311351"/>
    <w:rsid w:val="00313166"/>
    <w:rsid w:val="003166C3"/>
    <w:rsid w:val="00316C98"/>
    <w:rsid w:val="003237B4"/>
    <w:rsid w:val="003255A2"/>
    <w:rsid w:val="00326453"/>
    <w:rsid w:val="00331A7A"/>
    <w:rsid w:val="003327C2"/>
    <w:rsid w:val="0033460B"/>
    <w:rsid w:val="00336D78"/>
    <w:rsid w:val="00343A10"/>
    <w:rsid w:val="00345AC1"/>
    <w:rsid w:val="0034604D"/>
    <w:rsid w:val="00350F0E"/>
    <w:rsid w:val="00351C8C"/>
    <w:rsid w:val="0035282A"/>
    <w:rsid w:val="0037216F"/>
    <w:rsid w:val="003749C4"/>
    <w:rsid w:val="00375E35"/>
    <w:rsid w:val="00380B6B"/>
    <w:rsid w:val="00383190"/>
    <w:rsid w:val="00384A7C"/>
    <w:rsid w:val="00386542"/>
    <w:rsid w:val="003939E8"/>
    <w:rsid w:val="0039506D"/>
    <w:rsid w:val="003A0A8E"/>
    <w:rsid w:val="003A1B2F"/>
    <w:rsid w:val="003A4FF9"/>
    <w:rsid w:val="003B5248"/>
    <w:rsid w:val="003B6A99"/>
    <w:rsid w:val="003D0284"/>
    <w:rsid w:val="003D12B7"/>
    <w:rsid w:val="003D2945"/>
    <w:rsid w:val="003D46F4"/>
    <w:rsid w:val="003D6ECA"/>
    <w:rsid w:val="003E2447"/>
    <w:rsid w:val="003E5DA5"/>
    <w:rsid w:val="003E7DC3"/>
    <w:rsid w:val="003F13C1"/>
    <w:rsid w:val="003F4D48"/>
    <w:rsid w:val="003F4F58"/>
    <w:rsid w:val="003F6057"/>
    <w:rsid w:val="003F6864"/>
    <w:rsid w:val="004023C4"/>
    <w:rsid w:val="00404241"/>
    <w:rsid w:val="00405412"/>
    <w:rsid w:val="00410EAB"/>
    <w:rsid w:val="00413EE3"/>
    <w:rsid w:val="004151BD"/>
    <w:rsid w:val="00417F33"/>
    <w:rsid w:val="00421774"/>
    <w:rsid w:val="00422618"/>
    <w:rsid w:val="0042459E"/>
    <w:rsid w:val="00433150"/>
    <w:rsid w:val="00440242"/>
    <w:rsid w:val="00447882"/>
    <w:rsid w:val="00451988"/>
    <w:rsid w:val="004522CE"/>
    <w:rsid w:val="004555DD"/>
    <w:rsid w:val="00455D92"/>
    <w:rsid w:val="004566E1"/>
    <w:rsid w:val="00460766"/>
    <w:rsid w:val="00462728"/>
    <w:rsid w:val="00463581"/>
    <w:rsid w:val="00463A3D"/>
    <w:rsid w:val="00472DA4"/>
    <w:rsid w:val="0047312C"/>
    <w:rsid w:val="004830B6"/>
    <w:rsid w:val="00490DAC"/>
    <w:rsid w:val="0049205F"/>
    <w:rsid w:val="004924CF"/>
    <w:rsid w:val="00492CB4"/>
    <w:rsid w:val="00492DEE"/>
    <w:rsid w:val="004A639C"/>
    <w:rsid w:val="004A6BDC"/>
    <w:rsid w:val="004A6CFC"/>
    <w:rsid w:val="004A6E05"/>
    <w:rsid w:val="004C09BB"/>
    <w:rsid w:val="004C1818"/>
    <w:rsid w:val="004C4BEE"/>
    <w:rsid w:val="004C7961"/>
    <w:rsid w:val="004D1DD3"/>
    <w:rsid w:val="004D47FD"/>
    <w:rsid w:val="004D6E9A"/>
    <w:rsid w:val="004E37A8"/>
    <w:rsid w:val="004E3B45"/>
    <w:rsid w:val="004E5CD7"/>
    <w:rsid w:val="004F080B"/>
    <w:rsid w:val="004F4C82"/>
    <w:rsid w:val="00507EDA"/>
    <w:rsid w:val="00511D07"/>
    <w:rsid w:val="00512905"/>
    <w:rsid w:val="005130E6"/>
    <w:rsid w:val="00514DB5"/>
    <w:rsid w:val="00526883"/>
    <w:rsid w:val="00527DB1"/>
    <w:rsid w:val="0053264A"/>
    <w:rsid w:val="0053506E"/>
    <w:rsid w:val="00541711"/>
    <w:rsid w:val="00543040"/>
    <w:rsid w:val="00544582"/>
    <w:rsid w:val="00547F64"/>
    <w:rsid w:val="00550310"/>
    <w:rsid w:val="00562F67"/>
    <w:rsid w:val="00564EAD"/>
    <w:rsid w:val="005831C8"/>
    <w:rsid w:val="00592778"/>
    <w:rsid w:val="005A6303"/>
    <w:rsid w:val="005A7E52"/>
    <w:rsid w:val="005B041E"/>
    <w:rsid w:val="005B6EA7"/>
    <w:rsid w:val="005C0430"/>
    <w:rsid w:val="005D1181"/>
    <w:rsid w:val="005D1C07"/>
    <w:rsid w:val="005D2EDB"/>
    <w:rsid w:val="005D3741"/>
    <w:rsid w:val="005D38CC"/>
    <w:rsid w:val="005D65AF"/>
    <w:rsid w:val="005E4FDC"/>
    <w:rsid w:val="005E6134"/>
    <w:rsid w:val="005E61CA"/>
    <w:rsid w:val="005F288D"/>
    <w:rsid w:val="005F63FE"/>
    <w:rsid w:val="005F7C4E"/>
    <w:rsid w:val="006014BA"/>
    <w:rsid w:val="006108F9"/>
    <w:rsid w:val="0061142E"/>
    <w:rsid w:val="00611D3F"/>
    <w:rsid w:val="0061531A"/>
    <w:rsid w:val="006153DE"/>
    <w:rsid w:val="006278FF"/>
    <w:rsid w:val="00634EAF"/>
    <w:rsid w:val="006458D3"/>
    <w:rsid w:val="00646E83"/>
    <w:rsid w:val="00646F26"/>
    <w:rsid w:val="006506C8"/>
    <w:rsid w:val="006625E5"/>
    <w:rsid w:val="0066591D"/>
    <w:rsid w:val="00673491"/>
    <w:rsid w:val="00676139"/>
    <w:rsid w:val="00684BEA"/>
    <w:rsid w:val="00684EDD"/>
    <w:rsid w:val="006867E4"/>
    <w:rsid w:val="00686B3F"/>
    <w:rsid w:val="00686F03"/>
    <w:rsid w:val="0068779E"/>
    <w:rsid w:val="00693CA6"/>
    <w:rsid w:val="00693FF5"/>
    <w:rsid w:val="00694644"/>
    <w:rsid w:val="006A122E"/>
    <w:rsid w:val="006A58B4"/>
    <w:rsid w:val="006B338E"/>
    <w:rsid w:val="006B5EC9"/>
    <w:rsid w:val="006D44E1"/>
    <w:rsid w:val="006D6ECC"/>
    <w:rsid w:val="006E0FB2"/>
    <w:rsid w:val="006E44B0"/>
    <w:rsid w:val="006F367E"/>
    <w:rsid w:val="006F73BC"/>
    <w:rsid w:val="00704A25"/>
    <w:rsid w:val="00704D4E"/>
    <w:rsid w:val="00711AA3"/>
    <w:rsid w:val="007150AF"/>
    <w:rsid w:val="00721293"/>
    <w:rsid w:val="00723D50"/>
    <w:rsid w:val="0072404F"/>
    <w:rsid w:val="007257CB"/>
    <w:rsid w:val="00727113"/>
    <w:rsid w:val="00734558"/>
    <w:rsid w:val="007425C4"/>
    <w:rsid w:val="00744DEF"/>
    <w:rsid w:val="0074560E"/>
    <w:rsid w:val="0074633E"/>
    <w:rsid w:val="00750B49"/>
    <w:rsid w:val="00755E5A"/>
    <w:rsid w:val="00772A12"/>
    <w:rsid w:val="0077727E"/>
    <w:rsid w:val="007848F1"/>
    <w:rsid w:val="0078540E"/>
    <w:rsid w:val="00786CA0"/>
    <w:rsid w:val="007A14C3"/>
    <w:rsid w:val="007A14DD"/>
    <w:rsid w:val="007B22D2"/>
    <w:rsid w:val="007B31F2"/>
    <w:rsid w:val="007D08B2"/>
    <w:rsid w:val="007D28D9"/>
    <w:rsid w:val="007D2A5E"/>
    <w:rsid w:val="007D69A7"/>
    <w:rsid w:val="007D789C"/>
    <w:rsid w:val="007E2E88"/>
    <w:rsid w:val="007E3C04"/>
    <w:rsid w:val="007F11FC"/>
    <w:rsid w:val="007F5AB3"/>
    <w:rsid w:val="00800471"/>
    <w:rsid w:val="00800BD4"/>
    <w:rsid w:val="00801C8E"/>
    <w:rsid w:val="008027F2"/>
    <w:rsid w:val="008060F5"/>
    <w:rsid w:val="00806E53"/>
    <w:rsid w:val="00810AF0"/>
    <w:rsid w:val="00810D03"/>
    <w:rsid w:val="00813C4F"/>
    <w:rsid w:val="00816CA8"/>
    <w:rsid w:val="00825440"/>
    <w:rsid w:val="00827B61"/>
    <w:rsid w:val="00832D81"/>
    <w:rsid w:val="0084328A"/>
    <w:rsid w:val="0084563B"/>
    <w:rsid w:val="00846143"/>
    <w:rsid w:val="00852BA1"/>
    <w:rsid w:val="00852C49"/>
    <w:rsid w:val="00852ED1"/>
    <w:rsid w:val="008557CC"/>
    <w:rsid w:val="00862493"/>
    <w:rsid w:val="00872422"/>
    <w:rsid w:val="0087277D"/>
    <w:rsid w:val="008768EC"/>
    <w:rsid w:val="00884614"/>
    <w:rsid w:val="00884A2C"/>
    <w:rsid w:val="00886B4C"/>
    <w:rsid w:val="00891AB9"/>
    <w:rsid w:val="008922BC"/>
    <w:rsid w:val="00892F60"/>
    <w:rsid w:val="008939B1"/>
    <w:rsid w:val="008965EE"/>
    <w:rsid w:val="008A3987"/>
    <w:rsid w:val="008A4644"/>
    <w:rsid w:val="008B27F6"/>
    <w:rsid w:val="008B5535"/>
    <w:rsid w:val="008C7B23"/>
    <w:rsid w:val="008D6833"/>
    <w:rsid w:val="008E0D67"/>
    <w:rsid w:val="008E6324"/>
    <w:rsid w:val="008E74F7"/>
    <w:rsid w:val="008E7ED4"/>
    <w:rsid w:val="008F08F3"/>
    <w:rsid w:val="008F29A7"/>
    <w:rsid w:val="008F6297"/>
    <w:rsid w:val="0090351A"/>
    <w:rsid w:val="00910E79"/>
    <w:rsid w:val="00912CC9"/>
    <w:rsid w:val="009231F9"/>
    <w:rsid w:val="009420D2"/>
    <w:rsid w:val="00942E79"/>
    <w:rsid w:val="00951624"/>
    <w:rsid w:val="00956165"/>
    <w:rsid w:val="009600FB"/>
    <w:rsid w:val="009605C5"/>
    <w:rsid w:val="00965BF9"/>
    <w:rsid w:val="009661C5"/>
    <w:rsid w:val="00966BCB"/>
    <w:rsid w:val="00972DC7"/>
    <w:rsid w:val="00975D90"/>
    <w:rsid w:val="00975E53"/>
    <w:rsid w:val="0099107E"/>
    <w:rsid w:val="00994085"/>
    <w:rsid w:val="00997A6B"/>
    <w:rsid w:val="009B09BC"/>
    <w:rsid w:val="009B430A"/>
    <w:rsid w:val="009B5C7B"/>
    <w:rsid w:val="009C261F"/>
    <w:rsid w:val="009C7C00"/>
    <w:rsid w:val="009D0F53"/>
    <w:rsid w:val="009D187A"/>
    <w:rsid w:val="009D1FB7"/>
    <w:rsid w:val="009D50BD"/>
    <w:rsid w:val="009D5D2C"/>
    <w:rsid w:val="009E1919"/>
    <w:rsid w:val="009E1EB2"/>
    <w:rsid w:val="009E22BD"/>
    <w:rsid w:val="009E2A3B"/>
    <w:rsid w:val="009E5848"/>
    <w:rsid w:val="009E6288"/>
    <w:rsid w:val="009F3E80"/>
    <w:rsid w:val="00A02C59"/>
    <w:rsid w:val="00A03067"/>
    <w:rsid w:val="00A16685"/>
    <w:rsid w:val="00A2359E"/>
    <w:rsid w:val="00A249DA"/>
    <w:rsid w:val="00A26161"/>
    <w:rsid w:val="00A303C9"/>
    <w:rsid w:val="00A331DD"/>
    <w:rsid w:val="00A4243F"/>
    <w:rsid w:val="00A47302"/>
    <w:rsid w:val="00A53CE7"/>
    <w:rsid w:val="00A541DD"/>
    <w:rsid w:val="00A561C4"/>
    <w:rsid w:val="00A57336"/>
    <w:rsid w:val="00A63382"/>
    <w:rsid w:val="00A66BA9"/>
    <w:rsid w:val="00A74979"/>
    <w:rsid w:val="00A77A6A"/>
    <w:rsid w:val="00A804F9"/>
    <w:rsid w:val="00A807C7"/>
    <w:rsid w:val="00A84A01"/>
    <w:rsid w:val="00A900DE"/>
    <w:rsid w:val="00A9160B"/>
    <w:rsid w:val="00A925EE"/>
    <w:rsid w:val="00A928A6"/>
    <w:rsid w:val="00A93128"/>
    <w:rsid w:val="00A954D3"/>
    <w:rsid w:val="00AA17E8"/>
    <w:rsid w:val="00AB64B0"/>
    <w:rsid w:val="00AC2009"/>
    <w:rsid w:val="00AD4043"/>
    <w:rsid w:val="00AE46AC"/>
    <w:rsid w:val="00AE49C9"/>
    <w:rsid w:val="00AE59D5"/>
    <w:rsid w:val="00AF7D11"/>
    <w:rsid w:val="00B017C1"/>
    <w:rsid w:val="00B03B63"/>
    <w:rsid w:val="00B06415"/>
    <w:rsid w:val="00B21790"/>
    <w:rsid w:val="00B265F2"/>
    <w:rsid w:val="00B31DBB"/>
    <w:rsid w:val="00B31E67"/>
    <w:rsid w:val="00B32381"/>
    <w:rsid w:val="00B33A60"/>
    <w:rsid w:val="00B46144"/>
    <w:rsid w:val="00B53FBB"/>
    <w:rsid w:val="00B60919"/>
    <w:rsid w:val="00B6755A"/>
    <w:rsid w:val="00B80F7A"/>
    <w:rsid w:val="00B83BC4"/>
    <w:rsid w:val="00B84673"/>
    <w:rsid w:val="00B848B0"/>
    <w:rsid w:val="00B856D0"/>
    <w:rsid w:val="00B867EB"/>
    <w:rsid w:val="00B903E0"/>
    <w:rsid w:val="00B92819"/>
    <w:rsid w:val="00B94E4E"/>
    <w:rsid w:val="00B96C18"/>
    <w:rsid w:val="00BA2C56"/>
    <w:rsid w:val="00BA6A0B"/>
    <w:rsid w:val="00BA70EC"/>
    <w:rsid w:val="00BA7BEB"/>
    <w:rsid w:val="00BB298B"/>
    <w:rsid w:val="00BB3362"/>
    <w:rsid w:val="00BC00BD"/>
    <w:rsid w:val="00BC384A"/>
    <w:rsid w:val="00BC4116"/>
    <w:rsid w:val="00BC7B27"/>
    <w:rsid w:val="00BE078A"/>
    <w:rsid w:val="00BE6ECC"/>
    <w:rsid w:val="00BE71F5"/>
    <w:rsid w:val="00BE7362"/>
    <w:rsid w:val="00BF1241"/>
    <w:rsid w:val="00BF2D2E"/>
    <w:rsid w:val="00C25716"/>
    <w:rsid w:val="00C33ED4"/>
    <w:rsid w:val="00C345D7"/>
    <w:rsid w:val="00C41AA3"/>
    <w:rsid w:val="00C41ED3"/>
    <w:rsid w:val="00C45E7E"/>
    <w:rsid w:val="00C61063"/>
    <w:rsid w:val="00C61360"/>
    <w:rsid w:val="00C61BC5"/>
    <w:rsid w:val="00C64D1B"/>
    <w:rsid w:val="00C819D4"/>
    <w:rsid w:val="00C846EA"/>
    <w:rsid w:val="00C90582"/>
    <w:rsid w:val="00C90710"/>
    <w:rsid w:val="00C90AEB"/>
    <w:rsid w:val="00C971BC"/>
    <w:rsid w:val="00C97994"/>
    <w:rsid w:val="00CA2CB9"/>
    <w:rsid w:val="00CB0230"/>
    <w:rsid w:val="00CB0683"/>
    <w:rsid w:val="00CB5600"/>
    <w:rsid w:val="00CC1025"/>
    <w:rsid w:val="00CD010A"/>
    <w:rsid w:val="00CD2253"/>
    <w:rsid w:val="00CD5112"/>
    <w:rsid w:val="00CE74B2"/>
    <w:rsid w:val="00CF1647"/>
    <w:rsid w:val="00CF7293"/>
    <w:rsid w:val="00D03289"/>
    <w:rsid w:val="00D056A1"/>
    <w:rsid w:val="00D06393"/>
    <w:rsid w:val="00D079B0"/>
    <w:rsid w:val="00D07A71"/>
    <w:rsid w:val="00D10B6A"/>
    <w:rsid w:val="00D11A78"/>
    <w:rsid w:val="00D2036B"/>
    <w:rsid w:val="00D22918"/>
    <w:rsid w:val="00D24B01"/>
    <w:rsid w:val="00D30500"/>
    <w:rsid w:val="00D3305D"/>
    <w:rsid w:val="00D35677"/>
    <w:rsid w:val="00D37D7F"/>
    <w:rsid w:val="00D429AF"/>
    <w:rsid w:val="00D44112"/>
    <w:rsid w:val="00D44B53"/>
    <w:rsid w:val="00D44F61"/>
    <w:rsid w:val="00D46073"/>
    <w:rsid w:val="00D540CF"/>
    <w:rsid w:val="00D542C7"/>
    <w:rsid w:val="00D54520"/>
    <w:rsid w:val="00D56A59"/>
    <w:rsid w:val="00D628E0"/>
    <w:rsid w:val="00D6479D"/>
    <w:rsid w:val="00D66042"/>
    <w:rsid w:val="00D70DCB"/>
    <w:rsid w:val="00D8456D"/>
    <w:rsid w:val="00D87526"/>
    <w:rsid w:val="00D928FE"/>
    <w:rsid w:val="00D95716"/>
    <w:rsid w:val="00DA0834"/>
    <w:rsid w:val="00DB01AC"/>
    <w:rsid w:val="00DB1B06"/>
    <w:rsid w:val="00DB47E0"/>
    <w:rsid w:val="00DC071C"/>
    <w:rsid w:val="00DE4421"/>
    <w:rsid w:val="00DE5686"/>
    <w:rsid w:val="00E004A8"/>
    <w:rsid w:val="00E01E7B"/>
    <w:rsid w:val="00E042BE"/>
    <w:rsid w:val="00E11DF9"/>
    <w:rsid w:val="00E22592"/>
    <w:rsid w:val="00E33D14"/>
    <w:rsid w:val="00E34323"/>
    <w:rsid w:val="00E36082"/>
    <w:rsid w:val="00E463A7"/>
    <w:rsid w:val="00E61B47"/>
    <w:rsid w:val="00E66CB6"/>
    <w:rsid w:val="00E7093C"/>
    <w:rsid w:val="00E71B75"/>
    <w:rsid w:val="00E746EF"/>
    <w:rsid w:val="00E74F84"/>
    <w:rsid w:val="00E82F97"/>
    <w:rsid w:val="00E83D5F"/>
    <w:rsid w:val="00E87373"/>
    <w:rsid w:val="00E909E3"/>
    <w:rsid w:val="00E91570"/>
    <w:rsid w:val="00E97446"/>
    <w:rsid w:val="00EA1416"/>
    <w:rsid w:val="00EA69CC"/>
    <w:rsid w:val="00EB426F"/>
    <w:rsid w:val="00EB6974"/>
    <w:rsid w:val="00EB763B"/>
    <w:rsid w:val="00EC34F2"/>
    <w:rsid w:val="00EC36BF"/>
    <w:rsid w:val="00EC4724"/>
    <w:rsid w:val="00EC5956"/>
    <w:rsid w:val="00ED3853"/>
    <w:rsid w:val="00ED540F"/>
    <w:rsid w:val="00ED5DF1"/>
    <w:rsid w:val="00ED6BF5"/>
    <w:rsid w:val="00EE0150"/>
    <w:rsid w:val="00EF0804"/>
    <w:rsid w:val="00EF7269"/>
    <w:rsid w:val="00F01D87"/>
    <w:rsid w:val="00F038C7"/>
    <w:rsid w:val="00F04F36"/>
    <w:rsid w:val="00F06BEA"/>
    <w:rsid w:val="00F07A99"/>
    <w:rsid w:val="00F109A2"/>
    <w:rsid w:val="00F165F0"/>
    <w:rsid w:val="00F17D65"/>
    <w:rsid w:val="00F2095B"/>
    <w:rsid w:val="00F22CC8"/>
    <w:rsid w:val="00F30351"/>
    <w:rsid w:val="00F347D0"/>
    <w:rsid w:val="00F3799E"/>
    <w:rsid w:val="00F47B0E"/>
    <w:rsid w:val="00F57AD5"/>
    <w:rsid w:val="00F62BF1"/>
    <w:rsid w:val="00F702BA"/>
    <w:rsid w:val="00F837F5"/>
    <w:rsid w:val="00F907A4"/>
    <w:rsid w:val="00FA093D"/>
    <w:rsid w:val="00FA39C2"/>
    <w:rsid w:val="00FA7308"/>
    <w:rsid w:val="00FB3434"/>
    <w:rsid w:val="00FB59D2"/>
    <w:rsid w:val="00FC225D"/>
    <w:rsid w:val="00FD0DDC"/>
    <w:rsid w:val="00FD290D"/>
    <w:rsid w:val="00FD51A4"/>
    <w:rsid w:val="00FE7B4E"/>
    <w:rsid w:val="00FF292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64EAD"/>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2,Glava Znak Znak1,Glava Znak1 Znak,Glava Znak Char Znak Znak,Glava Znak3 Znak Znak,Glava Znak2 Znak Znak Znak,Glava Znak Znak1 Znak Znak Znak,Glava Znak1 Znak Znak Znak Znak,Glava Znak Znak Znak Znak Znak Znak,space08"/>
    <w:basedOn w:val="Navaden"/>
    <w:rsid w:val="00512905"/>
    <w:pPr>
      <w:tabs>
        <w:tab w:val="center" w:pos="4703"/>
        <w:tab w:val="right" w:pos="9406"/>
      </w:tabs>
    </w:pPr>
  </w:style>
  <w:style w:type="character" w:styleId="Hiperpovezava">
    <w:name w:val="Hyperlink"/>
    <w:rsid w:val="00512905"/>
    <w:rPr>
      <w:color w:val="0000FF"/>
      <w:u w:val="single"/>
    </w:rPr>
  </w:style>
  <w:style w:type="paragraph" w:customStyle="1" w:styleId="CharChar2">
    <w:name w:val="Char Char2"/>
    <w:basedOn w:val="Navaden"/>
    <w:rsid w:val="00512905"/>
    <w:pPr>
      <w:widowControl w:val="0"/>
      <w:autoSpaceDE w:val="0"/>
      <w:autoSpaceDN w:val="0"/>
      <w:adjustRightInd w:val="0"/>
    </w:pPr>
    <w:rPr>
      <w:rFonts w:ascii="Times New Roman Navadno" w:hAnsi="Times New Roman Navadno" w:cs="Times New Roman Navadno"/>
      <w:sz w:val="20"/>
      <w:szCs w:val="20"/>
      <w:lang w:eastAsia="sl-SI"/>
    </w:rPr>
  </w:style>
  <w:style w:type="paragraph" w:styleId="Besedilooblaka">
    <w:name w:val="Balloon Text"/>
    <w:basedOn w:val="Navaden"/>
    <w:semiHidden/>
    <w:rsid w:val="00FF2922"/>
    <w:rPr>
      <w:rFonts w:ascii="Tahoma" w:hAnsi="Tahoma" w:cs="Tahoma"/>
      <w:sz w:val="16"/>
      <w:szCs w:val="16"/>
    </w:rPr>
  </w:style>
  <w:style w:type="paragraph" w:customStyle="1" w:styleId="ZnakCharCharZnakZnakZnak1Znak">
    <w:name w:val="Znak Char Char Znak Znak Znak1 Znak"/>
    <w:basedOn w:val="Navaden"/>
    <w:rsid w:val="00D56A59"/>
    <w:pPr>
      <w:spacing w:after="160" w:line="240" w:lineRule="exact"/>
    </w:pPr>
    <w:rPr>
      <w:rFonts w:ascii="Tahoma" w:hAnsi="Tahoma"/>
      <w:sz w:val="20"/>
      <w:szCs w:val="20"/>
      <w:lang w:val="en-US"/>
    </w:rPr>
  </w:style>
  <w:style w:type="character" w:styleId="tevilkastrani">
    <w:name w:val="page number"/>
    <w:basedOn w:val="Privzetapisavaodstavka"/>
    <w:rsid w:val="00852C49"/>
  </w:style>
  <w:style w:type="paragraph" w:styleId="Noga">
    <w:name w:val="footer"/>
    <w:basedOn w:val="Navaden"/>
    <w:link w:val="NogaZnak"/>
    <w:uiPriority w:val="99"/>
    <w:rsid w:val="003F4F58"/>
    <w:pPr>
      <w:tabs>
        <w:tab w:val="center" w:pos="4536"/>
        <w:tab w:val="right" w:pos="9072"/>
      </w:tabs>
    </w:pPr>
  </w:style>
  <w:style w:type="character" w:customStyle="1" w:styleId="NogaZnak">
    <w:name w:val="Noga Znak"/>
    <w:link w:val="Noga"/>
    <w:uiPriority w:val="99"/>
    <w:rsid w:val="003F4F58"/>
    <w:rPr>
      <w:sz w:val="24"/>
      <w:szCs w:val="24"/>
      <w:lang w:eastAsia="en-US"/>
    </w:rPr>
  </w:style>
  <w:style w:type="paragraph" w:styleId="Odstavekseznama">
    <w:name w:val="List Paragraph"/>
    <w:basedOn w:val="Navaden"/>
    <w:uiPriority w:val="34"/>
    <w:qFormat/>
    <w:rsid w:val="00E66CB6"/>
    <w:pPr>
      <w:ind w:left="708"/>
    </w:pPr>
  </w:style>
  <w:style w:type="paragraph" w:customStyle="1" w:styleId="Default">
    <w:name w:val="Default"/>
    <w:rsid w:val="0054171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64EAD"/>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2,Glava Znak Znak1,Glava Znak1 Znak,Glava Znak Char Znak Znak,Glava Znak3 Znak Znak,Glava Znak2 Znak Znak Znak,Glava Znak Znak1 Znak Znak Znak,Glava Znak1 Znak Znak Znak Znak,Glava Znak Znak Znak Znak Znak Znak,space08"/>
    <w:basedOn w:val="Navaden"/>
    <w:rsid w:val="00512905"/>
    <w:pPr>
      <w:tabs>
        <w:tab w:val="center" w:pos="4703"/>
        <w:tab w:val="right" w:pos="9406"/>
      </w:tabs>
    </w:pPr>
  </w:style>
  <w:style w:type="character" w:styleId="Hiperpovezava">
    <w:name w:val="Hyperlink"/>
    <w:rsid w:val="00512905"/>
    <w:rPr>
      <w:color w:val="0000FF"/>
      <w:u w:val="single"/>
    </w:rPr>
  </w:style>
  <w:style w:type="paragraph" w:customStyle="1" w:styleId="CharChar2">
    <w:name w:val="Char Char2"/>
    <w:basedOn w:val="Navaden"/>
    <w:rsid w:val="00512905"/>
    <w:pPr>
      <w:widowControl w:val="0"/>
      <w:autoSpaceDE w:val="0"/>
      <w:autoSpaceDN w:val="0"/>
      <w:adjustRightInd w:val="0"/>
    </w:pPr>
    <w:rPr>
      <w:rFonts w:ascii="Times New Roman Navadno" w:hAnsi="Times New Roman Navadno" w:cs="Times New Roman Navadno"/>
      <w:sz w:val="20"/>
      <w:szCs w:val="20"/>
      <w:lang w:eastAsia="sl-SI"/>
    </w:rPr>
  </w:style>
  <w:style w:type="paragraph" w:styleId="Besedilooblaka">
    <w:name w:val="Balloon Text"/>
    <w:basedOn w:val="Navaden"/>
    <w:semiHidden/>
    <w:rsid w:val="00FF2922"/>
    <w:rPr>
      <w:rFonts w:ascii="Tahoma" w:hAnsi="Tahoma" w:cs="Tahoma"/>
      <w:sz w:val="16"/>
      <w:szCs w:val="16"/>
    </w:rPr>
  </w:style>
  <w:style w:type="paragraph" w:customStyle="1" w:styleId="ZnakCharCharZnakZnakZnak1Znak">
    <w:name w:val="Znak Char Char Znak Znak Znak1 Znak"/>
    <w:basedOn w:val="Navaden"/>
    <w:rsid w:val="00D56A59"/>
    <w:pPr>
      <w:spacing w:after="160" w:line="240" w:lineRule="exact"/>
    </w:pPr>
    <w:rPr>
      <w:rFonts w:ascii="Tahoma" w:hAnsi="Tahoma"/>
      <w:sz w:val="20"/>
      <w:szCs w:val="20"/>
      <w:lang w:val="en-US"/>
    </w:rPr>
  </w:style>
  <w:style w:type="character" w:styleId="tevilkastrani">
    <w:name w:val="page number"/>
    <w:basedOn w:val="Privzetapisavaodstavka"/>
    <w:rsid w:val="00852C49"/>
  </w:style>
  <w:style w:type="paragraph" w:styleId="Noga">
    <w:name w:val="footer"/>
    <w:basedOn w:val="Navaden"/>
    <w:link w:val="NogaZnak"/>
    <w:uiPriority w:val="99"/>
    <w:rsid w:val="003F4F58"/>
    <w:pPr>
      <w:tabs>
        <w:tab w:val="center" w:pos="4536"/>
        <w:tab w:val="right" w:pos="9072"/>
      </w:tabs>
    </w:pPr>
  </w:style>
  <w:style w:type="character" w:customStyle="1" w:styleId="NogaZnak">
    <w:name w:val="Noga Znak"/>
    <w:link w:val="Noga"/>
    <w:uiPriority w:val="99"/>
    <w:rsid w:val="003F4F58"/>
    <w:rPr>
      <w:sz w:val="24"/>
      <w:szCs w:val="24"/>
      <w:lang w:eastAsia="en-US"/>
    </w:rPr>
  </w:style>
  <w:style w:type="paragraph" w:styleId="Odstavekseznama">
    <w:name w:val="List Paragraph"/>
    <w:basedOn w:val="Navaden"/>
    <w:uiPriority w:val="34"/>
    <w:qFormat/>
    <w:rsid w:val="00E66CB6"/>
    <w:pPr>
      <w:ind w:left="708"/>
    </w:pPr>
  </w:style>
  <w:style w:type="paragraph" w:customStyle="1" w:styleId="Default">
    <w:name w:val="Default"/>
    <w:rsid w:val="0054171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98758963">
      <w:bodyDiv w:val="1"/>
      <w:marLeft w:val="0"/>
      <w:marRight w:val="0"/>
      <w:marTop w:val="0"/>
      <w:marBottom w:val="0"/>
      <w:divBdr>
        <w:top w:val="none" w:sz="0" w:space="0" w:color="auto"/>
        <w:left w:val="none" w:sz="0" w:space="0" w:color="auto"/>
        <w:bottom w:val="none" w:sz="0" w:space="0" w:color="auto"/>
        <w:right w:val="none" w:sz="0" w:space="0" w:color="auto"/>
      </w:divBdr>
    </w:div>
    <w:div w:id="1686398875">
      <w:bodyDiv w:val="1"/>
      <w:marLeft w:val="0"/>
      <w:marRight w:val="0"/>
      <w:marTop w:val="0"/>
      <w:marBottom w:val="0"/>
      <w:divBdr>
        <w:top w:val="none" w:sz="0" w:space="0" w:color="auto"/>
        <w:left w:val="none" w:sz="0" w:space="0" w:color="auto"/>
        <w:bottom w:val="none" w:sz="0" w:space="0" w:color="auto"/>
        <w:right w:val="none" w:sz="0" w:space="0" w:color="auto"/>
      </w:divBdr>
    </w:div>
    <w:div w:id="2144880261">
      <w:bodyDiv w:val="1"/>
      <w:marLeft w:val="0"/>
      <w:marRight w:val="0"/>
      <w:marTop w:val="0"/>
      <w:marBottom w:val="0"/>
      <w:divBdr>
        <w:top w:val="none" w:sz="0" w:space="0" w:color="auto"/>
        <w:left w:val="none" w:sz="0" w:space="0" w:color="auto"/>
        <w:bottom w:val="none" w:sz="0" w:space="0" w:color="auto"/>
        <w:right w:val="none" w:sz="0" w:space="0" w:color="auto"/>
      </w:divBdr>
      <w:divsChild>
        <w:div w:id="1567036077">
          <w:marLeft w:val="0"/>
          <w:marRight w:val="0"/>
          <w:marTop w:val="0"/>
          <w:marBottom w:val="0"/>
          <w:divBdr>
            <w:top w:val="none" w:sz="0" w:space="0" w:color="auto"/>
            <w:left w:val="none" w:sz="0" w:space="0" w:color="auto"/>
            <w:bottom w:val="none" w:sz="0" w:space="0" w:color="auto"/>
            <w:right w:val="none" w:sz="0" w:space="0" w:color="auto"/>
          </w:divBdr>
          <w:divsChild>
            <w:div w:id="145897605">
              <w:marLeft w:val="0"/>
              <w:marRight w:val="0"/>
              <w:marTop w:val="0"/>
              <w:marBottom w:val="0"/>
              <w:divBdr>
                <w:top w:val="none" w:sz="0" w:space="0" w:color="auto"/>
                <w:left w:val="none" w:sz="0" w:space="0" w:color="auto"/>
                <w:bottom w:val="none" w:sz="0" w:space="0" w:color="auto"/>
                <w:right w:val="none" w:sz="0" w:space="0" w:color="auto"/>
              </w:divBdr>
              <w:divsChild>
                <w:div w:id="301545543">
                  <w:marLeft w:val="0"/>
                  <w:marRight w:val="0"/>
                  <w:marTop w:val="0"/>
                  <w:marBottom w:val="0"/>
                  <w:divBdr>
                    <w:top w:val="none" w:sz="0" w:space="0" w:color="auto"/>
                    <w:left w:val="none" w:sz="0" w:space="0" w:color="auto"/>
                    <w:bottom w:val="none" w:sz="0" w:space="0" w:color="auto"/>
                    <w:right w:val="none" w:sz="0" w:space="0" w:color="auto"/>
                  </w:divBdr>
                  <w:divsChild>
                    <w:div w:id="2007659458">
                      <w:marLeft w:val="0"/>
                      <w:marRight w:val="0"/>
                      <w:marTop w:val="45"/>
                      <w:marBottom w:val="45"/>
                      <w:divBdr>
                        <w:top w:val="none" w:sz="0" w:space="0" w:color="auto"/>
                        <w:left w:val="none" w:sz="0" w:space="0" w:color="auto"/>
                        <w:bottom w:val="none" w:sz="0" w:space="0" w:color="auto"/>
                        <w:right w:val="none" w:sz="0" w:space="0" w:color="auto"/>
                      </w:divBdr>
                      <w:divsChild>
                        <w:div w:id="898129533">
                          <w:marLeft w:val="0"/>
                          <w:marRight w:val="0"/>
                          <w:marTop w:val="0"/>
                          <w:marBottom w:val="0"/>
                          <w:divBdr>
                            <w:top w:val="none" w:sz="0" w:space="0" w:color="auto"/>
                            <w:left w:val="none" w:sz="0" w:space="0" w:color="auto"/>
                            <w:bottom w:val="none" w:sz="0" w:space="0" w:color="auto"/>
                            <w:right w:val="none" w:sz="0" w:space="0" w:color="auto"/>
                          </w:divBdr>
                          <w:divsChild>
                            <w:div w:id="15565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D3A7-54B9-4415-B537-7232E038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7490</Words>
  <Characters>42698</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Številka: 0651-11/08-10/1</vt:lpstr>
    </vt:vector>
  </TitlesOfParts>
  <Company>Državni zbor RS</Company>
  <LinksUpToDate>false</LinksUpToDate>
  <CharactersWithSpaces>50088</CharactersWithSpaces>
  <SharedDoc>false</SharedDoc>
  <HLinks>
    <vt:vector size="6" baseType="variant">
      <vt:variant>
        <vt:i4>6815826</vt:i4>
      </vt:variant>
      <vt:variant>
        <vt:i4>0</vt:i4>
      </vt:variant>
      <vt:variant>
        <vt:i4>0</vt:i4>
      </vt:variant>
      <vt:variant>
        <vt:i4>5</vt:i4>
      </vt:variant>
      <vt:variant>
        <vt:lpwstr>mailto:damijana.zelnik@ds-rs.si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0651-11/08-10/1</dc:title>
  <dc:creator>Novinc</dc:creator>
  <cp:lastModifiedBy>Asociacija</cp:lastModifiedBy>
  <cp:revision>2</cp:revision>
  <cp:lastPrinted>2016-10-13T11:15:00Z</cp:lastPrinted>
  <dcterms:created xsi:type="dcterms:W3CDTF">2016-10-13T11:17:00Z</dcterms:created>
  <dcterms:modified xsi:type="dcterms:W3CDTF">2016-10-13T11:17:00Z</dcterms:modified>
</cp:coreProperties>
</file>